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0917" w14:textId="596F34CF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 w:rsidR="005D4416">
        <w:rPr>
          <w:rFonts w:ascii="Century Gothic" w:hAnsi="Century Gothic" w:cs="Verdana-Bold"/>
          <w:b/>
          <w:bCs/>
          <w:sz w:val="20"/>
          <w:szCs w:val="20"/>
        </w:rPr>
        <w:t>Što želiš slušati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1EEA18D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15C749BF" w14:textId="4F77B1D2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1964D7DD" w14:textId="5BDC5373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8047A1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>(dalje u tekstu: Priređivač</w:t>
      </w:r>
      <w:r w:rsidR="005D4416">
        <w:rPr>
          <w:rFonts w:ascii="Century Gothic" w:hAnsi="Century Gothic" w:cs="Verdana"/>
          <w:sz w:val="20"/>
          <w:szCs w:val="20"/>
        </w:rPr>
        <w:t>).</w:t>
      </w:r>
    </w:p>
    <w:p w14:paraId="4CBA0AF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1843326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64F11AEA" w14:textId="49BD617F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r w:rsidRPr="00E670A5">
        <w:t xml:space="preserve"> </w:t>
      </w:r>
      <w:r w:rsidR="005D4416">
        <w:rPr>
          <w:rFonts w:ascii="Century Gothic" w:hAnsi="Century Gothic" w:cs="Century Gothic"/>
          <w:sz w:val="20"/>
          <w:szCs w:val="20"/>
        </w:rPr>
        <w:t>Što želiš slušati</w:t>
      </w:r>
      <w:r w:rsidRPr="00E670A5">
        <w:rPr>
          <w:rFonts w:ascii="Century Gothic" w:hAnsi="Century Gothic" w:cs="Century Gothic"/>
          <w:sz w:val="20"/>
          <w:szCs w:val="20"/>
        </w:rPr>
        <w:t xml:space="preserve"> </w:t>
      </w:r>
      <w:r w:rsidR="00BE2E18">
        <w:rPr>
          <w:rFonts w:ascii="Century Gothic" w:hAnsi="Century Gothic" w:cs="Century Gothic"/>
          <w:sz w:val="20"/>
          <w:szCs w:val="20"/>
        </w:rPr>
        <w:t xml:space="preserve">na </w:t>
      </w:r>
      <w:proofErr w:type="spellStart"/>
      <w:r w:rsidR="00BE2E18">
        <w:rPr>
          <w:rFonts w:ascii="Century Gothic" w:hAnsi="Century Gothic" w:cs="Century Gothic"/>
          <w:sz w:val="20"/>
          <w:szCs w:val="20"/>
        </w:rPr>
        <w:t>Goldu</w:t>
      </w:r>
      <w:proofErr w:type="spellEnd"/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10A27520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374189A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61531588" w14:textId="6B9C0EF9" w:rsidR="00DF183C" w:rsidRDefault="005D4416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5D4416">
        <w:rPr>
          <w:rFonts w:ascii="Century Gothic" w:hAnsi="Century Gothic" w:cs="Century Gothic"/>
          <w:bCs/>
          <w:sz w:val="20"/>
          <w:szCs w:val="20"/>
        </w:rPr>
        <w:t>Svrha Natječaja je ostvarivanje promidžbe Priređivača i motiviranje ispitanika za sudjelovanje u istraživanju slušanosti.</w:t>
      </w:r>
    </w:p>
    <w:p w14:paraId="5CF748E9" w14:textId="77777777" w:rsidR="005D4416" w:rsidRDefault="005D4416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B6DFE6A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55C5F396" w14:textId="6E3C02C2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397E1D">
        <w:rPr>
          <w:rFonts w:ascii="Century Gothic" w:hAnsi="Century Gothic" w:cs="Century Gothic"/>
          <w:bCs/>
          <w:sz w:val="20"/>
          <w:szCs w:val="20"/>
        </w:rPr>
        <w:t>2</w:t>
      </w:r>
      <w:r w:rsidR="0001794F">
        <w:rPr>
          <w:rFonts w:ascii="Century Gothic" w:hAnsi="Century Gothic" w:cs="Century Gothic"/>
          <w:bCs/>
          <w:sz w:val="20"/>
          <w:szCs w:val="20"/>
        </w:rPr>
        <w:t xml:space="preserve">3. – </w:t>
      </w:r>
      <w:r w:rsidR="00397E1D">
        <w:rPr>
          <w:rFonts w:ascii="Century Gothic" w:hAnsi="Century Gothic" w:cs="Century Gothic"/>
          <w:bCs/>
          <w:sz w:val="20"/>
          <w:szCs w:val="20"/>
        </w:rPr>
        <w:t>3</w:t>
      </w:r>
      <w:r w:rsidR="0001794F">
        <w:rPr>
          <w:rFonts w:ascii="Century Gothic" w:hAnsi="Century Gothic" w:cs="Century Gothic"/>
          <w:bCs/>
          <w:sz w:val="20"/>
          <w:szCs w:val="20"/>
        </w:rPr>
        <w:t>0.0</w:t>
      </w:r>
      <w:r w:rsidR="00397E1D">
        <w:rPr>
          <w:rFonts w:ascii="Century Gothic" w:hAnsi="Century Gothic" w:cs="Century Gothic"/>
          <w:bCs/>
          <w:sz w:val="20"/>
          <w:szCs w:val="20"/>
        </w:rPr>
        <w:t>9</w:t>
      </w:r>
      <w:r w:rsidR="0001794F">
        <w:rPr>
          <w:rFonts w:ascii="Century Gothic" w:hAnsi="Century Gothic" w:cs="Century Gothic"/>
          <w:bCs/>
          <w:sz w:val="20"/>
          <w:szCs w:val="20"/>
        </w:rPr>
        <w:t>.</w:t>
      </w:r>
      <w:r w:rsidR="005D4416" w:rsidRPr="0001794F">
        <w:rPr>
          <w:rFonts w:ascii="Century Gothic" w:hAnsi="Century Gothic" w:cs="Century Gothic"/>
          <w:bCs/>
          <w:sz w:val="20"/>
          <w:szCs w:val="20"/>
        </w:rPr>
        <w:t>2019</w:t>
      </w:r>
      <w:r w:rsidRPr="0001794F">
        <w:rPr>
          <w:rFonts w:ascii="Century Gothic" w:hAnsi="Century Gothic" w:cs="Century Gothic"/>
          <w:bCs/>
          <w:sz w:val="20"/>
          <w:szCs w:val="20"/>
        </w:rPr>
        <w:t>.</w:t>
      </w:r>
      <w:r w:rsidR="00F63D2C">
        <w:rPr>
          <w:rFonts w:ascii="Century Gothic" w:hAnsi="Century Gothic" w:cs="Century Gothic"/>
          <w:bCs/>
          <w:sz w:val="20"/>
          <w:szCs w:val="20"/>
        </w:rPr>
        <w:t xml:space="preserve"> godine.</w:t>
      </w:r>
    </w:p>
    <w:p w14:paraId="261E9B7C" w14:textId="77777777" w:rsidR="00DF183C" w:rsidRDefault="00DF183C" w:rsidP="00DF183C">
      <w:pPr>
        <w:jc w:val="both"/>
      </w:pPr>
    </w:p>
    <w:p w14:paraId="7F3F9D4A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46821765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07C84CBF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2A34E0B4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499D1E66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2BA4140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50A25798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02641C13" w14:textId="1A1FD3C1" w:rsidR="00F63D2C" w:rsidRPr="00F63D2C" w:rsidRDefault="00F63D2C" w:rsidP="00F63D2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F63D2C">
        <w:rPr>
          <w:rFonts w:ascii="Century Gothic" w:hAnsi="Century Gothic" w:cs="Century Gothic"/>
          <w:bCs/>
          <w:sz w:val="20"/>
          <w:szCs w:val="20"/>
        </w:rPr>
        <w:t xml:space="preserve">Natječaj se provodi na način da slušatelji </w:t>
      </w:r>
      <w:r w:rsidRPr="0001794F">
        <w:rPr>
          <w:rFonts w:ascii="Century Gothic" w:hAnsi="Century Gothic" w:cs="Century Gothic"/>
          <w:bCs/>
          <w:sz w:val="20"/>
          <w:szCs w:val="20"/>
        </w:rPr>
        <w:t xml:space="preserve">putem </w:t>
      </w:r>
      <w:r w:rsidR="0001794F" w:rsidRPr="0001794F">
        <w:rPr>
          <w:rFonts w:ascii="Century Gothic" w:hAnsi="Century Gothic" w:cs="Century Gothic"/>
          <w:bCs/>
          <w:sz w:val="20"/>
          <w:szCs w:val="20"/>
        </w:rPr>
        <w:t>društvenih mreža ili mrežne stranice</w:t>
      </w:r>
      <w:r w:rsidRPr="0001794F">
        <w:rPr>
          <w:rFonts w:ascii="Century Gothic" w:hAnsi="Century Gothic" w:cs="Century Gothic"/>
          <w:bCs/>
          <w:sz w:val="20"/>
          <w:szCs w:val="20"/>
        </w:rPr>
        <w:t xml:space="preserve"> Gold FM-a</w:t>
      </w:r>
      <w:r w:rsidRPr="00F63D2C">
        <w:rPr>
          <w:rFonts w:ascii="Century Gothic" w:hAnsi="Century Gothic" w:cs="Century Gothic"/>
          <w:bCs/>
          <w:sz w:val="20"/>
          <w:szCs w:val="20"/>
        </w:rPr>
        <w:t xml:space="preserve"> pristupe online glazbenom istraživanju te se na taj način prijavljuju za natječaj. Sve što moraju napraviti je ispuniti kratku glazbenu anketu, ostaviti podatke na kraju i podijeliti status. </w:t>
      </w:r>
    </w:p>
    <w:p w14:paraId="5595A785" w14:textId="77777777" w:rsidR="00F63D2C" w:rsidRPr="00F63D2C" w:rsidRDefault="00F63D2C" w:rsidP="00F63D2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0878AC88" w14:textId="4A8C4962" w:rsidR="000147FA" w:rsidRDefault="000147FA" w:rsidP="00F63D2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224FD">
        <w:rPr>
          <w:rFonts w:ascii="Century Gothic" w:hAnsi="Century Gothic" w:cs="Century Gothic"/>
          <w:bCs/>
          <w:sz w:val="20"/>
          <w:szCs w:val="20"/>
        </w:rPr>
        <w:t xml:space="preserve">Nakon završetka istraživanja u programu </w:t>
      </w:r>
      <w:proofErr w:type="spellStart"/>
      <w:r w:rsidR="006224FD" w:rsidRPr="006224FD">
        <w:rPr>
          <w:rFonts w:ascii="Century Gothic" w:hAnsi="Century Gothic" w:cs="Century Gothic"/>
          <w:bCs/>
          <w:sz w:val="20"/>
          <w:szCs w:val="20"/>
        </w:rPr>
        <w:t>Gold</w:t>
      </w:r>
      <w:proofErr w:type="spellEnd"/>
      <w:r w:rsidR="006224FD" w:rsidRPr="006224FD">
        <w:rPr>
          <w:rFonts w:ascii="Century Gothic" w:hAnsi="Century Gothic" w:cs="Century Gothic"/>
          <w:bCs/>
          <w:sz w:val="20"/>
          <w:szCs w:val="20"/>
        </w:rPr>
        <w:t xml:space="preserve"> FM-a </w:t>
      </w:r>
      <w:r w:rsidRPr="006224FD">
        <w:rPr>
          <w:rFonts w:ascii="Century Gothic" w:hAnsi="Century Gothic" w:cs="Century Gothic"/>
          <w:bCs/>
          <w:sz w:val="20"/>
          <w:szCs w:val="20"/>
        </w:rPr>
        <w:t xml:space="preserve">dana </w:t>
      </w:r>
      <w:r w:rsidR="006224FD" w:rsidRPr="006224FD">
        <w:rPr>
          <w:rFonts w:ascii="Century Gothic" w:hAnsi="Century Gothic" w:cs="Century Gothic"/>
          <w:bCs/>
          <w:sz w:val="20"/>
          <w:szCs w:val="20"/>
        </w:rPr>
        <w:t xml:space="preserve">10.06. </w:t>
      </w:r>
      <w:r w:rsidRPr="006224FD">
        <w:rPr>
          <w:rFonts w:ascii="Century Gothic" w:hAnsi="Century Gothic" w:cs="Century Gothic"/>
          <w:bCs/>
          <w:sz w:val="20"/>
          <w:szCs w:val="20"/>
        </w:rPr>
        <w:t>voditelj u programu poziva sve prijavljene da se što brže jave na SMS 60</w:t>
      </w:r>
      <w:r w:rsidR="006224FD" w:rsidRPr="006224FD">
        <w:rPr>
          <w:rFonts w:ascii="Century Gothic" w:hAnsi="Century Gothic" w:cs="Century Gothic"/>
          <w:bCs/>
          <w:sz w:val="20"/>
          <w:szCs w:val="20"/>
        </w:rPr>
        <w:t xml:space="preserve"> 949 (cijena 2.40kn s PDV-om)</w:t>
      </w:r>
      <w:r w:rsidRPr="006224FD">
        <w:rPr>
          <w:rFonts w:ascii="Century Gothic" w:hAnsi="Century Gothic" w:cs="Century Gothic"/>
          <w:bCs/>
          <w:sz w:val="20"/>
          <w:szCs w:val="20"/>
        </w:rPr>
        <w:t xml:space="preserve"> s ključnom riječju '</w:t>
      </w:r>
      <w:r w:rsidR="00397E1D">
        <w:rPr>
          <w:rFonts w:ascii="Century Gothic" w:hAnsi="Century Gothic" w:cs="Century Gothic"/>
          <w:bCs/>
          <w:sz w:val="20"/>
          <w:szCs w:val="20"/>
        </w:rPr>
        <w:t>TEST</w:t>
      </w:r>
      <w:r w:rsidRPr="006224FD">
        <w:rPr>
          <w:rFonts w:ascii="Century Gothic" w:hAnsi="Century Gothic" w:cs="Century Gothic"/>
          <w:bCs/>
          <w:sz w:val="20"/>
          <w:szCs w:val="20"/>
        </w:rPr>
        <w:t>'. Nagradu osvaja najbrži SMS onoga slušatelja koji je ispunio online glazbeno istraživanje u gore navedenom razdoblju.</w:t>
      </w:r>
    </w:p>
    <w:p w14:paraId="1B78982C" w14:textId="77777777" w:rsidR="00F63D2C" w:rsidRDefault="00F63D2C" w:rsidP="00F63D2C">
      <w:pPr>
        <w:jc w:val="both"/>
      </w:pPr>
    </w:p>
    <w:p w14:paraId="600F88EF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7F8A0CA4" w14:textId="3BD267C5" w:rsidR="00DF183C" w:rsidRDefault="00DF183C" w:rsidP="00A604B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</w:t>
      </w:r>
      <w:r w:rsidR="00A604B4" w:rsidRPr="00A604B4">
        <w:rPr>
          <w:rFonts w:ascii="Century Gothic" w:hAnsi="Century Gothic" w:cs="Century Gothic"/>
          <w:bCs/>
          <w:sz w:val="20"/>
          <w:szCs w:val="20"/>
        </w:rPr>
        <w:t>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 w14:paraId="6E13EEB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DBA5F38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51DA116E" w14:textId="1AF1FD10" w:rsidR="00DF183C" w:rsidRDefault="00A604B4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A604B4">
        <w:rPr>
          <w:rFonts w:ascii="Century Gothic" w:hAnsi="Century Gothic" w:cs="Century Gothic"/>
          <w:bCs/>
          <w:sz w:val="20"/>
          <w:szCs w:val="20"/>
        </w:rPr>
        <w:t xml:space="preserve">Nagradni fond sastoji se od </w:t>
      </w:r>
      <w:r w:rsidRPr="006224FD">
        <w:rPr>
          <w:rFonts w:ascii="Century Gothic" w:hAnsi="Century Gothic" w:cs="Century Gothic"/>
          <w:bCs/>
          <w:sz w:val="20"/>
          <w:szCs w:val="20"/>
        </w:rPr>
        <w:t xml:space="preserve">poklon bona JO-JO optike u vrijednosti </w:t>
      </w:r>
      <w:r w:rsidR="00397E1D">
        <w:rPr>
          <w:rFonts w:ascii="Century Gothic" w:hAnsi="Century Gothic" w:cs="Century Gothic"/>
          <w:bCs/>
          <w:sz w:val="20"/>
          <w:szCs w:val="20"/>
        </w:rPr>
        <w:t>1</w:t>
      </w:r>
      <w:bookmarkStart w:id="1" w:name="_GoBack"/>
      <w:bookmarkEnd w:id="1"/>
      <w:r w:rsidRPr="006224FD">
        <w:rPr>
          <w:rFonts w:ascii="Century Gothic" w:hAnsi="Century Gothic" w:cs="Century Gothic"/>
          <w:bCs/>
          <w:sz w:val="20"/>
          <w:szCs w:val="20"/>
        </w:rPr>
        <w:t>.000,00 HRK</w:t>
      </w:r>
      <w:r w:rsidRPr="00A604B4">
        <w:rPr>
          <w:rFonts w:ascii="Century Gothic" w:hAnsi="Century Gothic" w:cs="Century Gothic"/>
          <w:bCs/>
          <w:sz w:val="20"/>
          <w:szCs w:val="20"/>
        </w:rPr>
        <w:t>.  Dijeli se samo jedan bon. Uručenje nagrade dobitniku organizirat će Priređivač, na način da se maksimalno zadovolje osnovni ciljevi Nagradnog natječaja.</w:t>
      </w:r>
    </w:p>
    <w:p w14:paraId="05A7416E" w14:textId="77777777" w:rsidR="00A604B4" w:rsidRDefault="00A604B4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815D033" w14:textId="6ED3FD54" w:rsidR="00D70667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12919FA3" w14:textId="5FA2168A" w:rsidR="00D70667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D70667">
        <w:rPr>
          <w:rFonts w:ascii="Century Gothic" w:hAnsi="Century Gothic" w:cs="Century Gothic"/>
          <w:bCs/>
          <w:sz w:val="20"/>
          <w:szCs w:val="20"/>
        </w:rPr>
        <w:t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 w14:paraId="684797A7" w14:textId="1D91D49C" w:rsidR="00D70667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0A196BC3" w14:textId="77777777" w:rsidR="00D70667" w:rsidRPr="006450AC" w:rsidRDefault="00D70667" w:rsidP="00D7066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0C47D642" w14:textId="77777777" w:rsidR="00D70667" w:rsidRPr="006450AC" w:rsidRDefault="00D70667" w:rsidP="00D7066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Century Gothic"/>
          <w:bCs/>
          <w:sz w:val="20"/>
          <w:szCs w:val="20"/>
        </w:rPr>
        <w:t>N</w:t>
      </w:r>
      <w:r w:rsidRPr="006450AC">
        <w:rPr>
          <w:rFonts w:ascii="Century Gothic" w:hAnsi="Century Gothic" w:cs="Century Gothic"/>
          <w:bCs/>
          <w:sz w:val="20"/>
          <w:szCs w:val="20"/>
        </w:rPr>
        <w:t>atječaj, te o  tome na odgovarajući način obavijestiti javnost.</w:t>
      </w:r>
    </w:p>
    <w:p w14:paraId="7E963092" w14:textId="62D25151" w:rsidR="00D70667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9866911" w14:textId="6BB439C9" w:rsidR="00D70667" w:rsidRPr="006450AC" w:rsidRDefault="00D7066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402D500B" w14:textId="79B868E9" w:rsidR="00DF183C" w:rsidRDefault="00D7066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70667">
        <w:rPr>
          <w:rFonts w:ascii="Century Gothic" w:hAnsi="Century Gothic"/>
          <w:sz w:val="20"/>
          <w:szCs w:val="20"/>
        </w:rPr>
        <w:t>Svojim sudjelovanjem u Natječaju sudionici potvrđuju da su upoznati s Pravilnikom o nagradnom natječaju i da pristaju na pravila iz Pravilnika te  daju svoju privolu da se  njihovi prikupljeni  osnovni osobni podaci mogu obrađivati od strana Voditelja obrade</w:t>
      </w:r>
      <w:r w:rsidR="00DF183C">
        <w:rPr>
          <w:rFonts w:ascii="Century Gothic" w:hAnsi="Century Gothic"/>
          <w:sz w:val="20"/>
          <w:szCs w:val="20"/>
        </w:rPr>
        <w:t xml:space="preserve"> ( Gold FM d.o.o., Velika Gorica, </w:t>
      </w:r>
      <w:r>
        <w:rPr>
          <w:rFonts w:ascii="Century Gothic" w:hAnsi="Century Gothic"/>
          <w:sz w:val="20"/>
          <w:szCs w:val="20"/>
        </w:rPr>
        <w:t>K</w:t>
      </w:r>
      <w:r w:rsidR="00DF183C">
        <w:rPr>
          <w:rFonts w:ascii="Century Gothic" w:hAnsi="Century Gothic"/>
          <w:sz w:val="20"/>
          <w:szCs w:val="20"/>
        </w:rPr>
        <w:t>olod</w:t>
      </w:r>
      <w:r>
        <w:rPr>
          <w:rFonts w:ascii="Century Gothic" w:hAnsi="Century Gothic"/>
          <w:sz w:val="20"/>
          <w:szCs w:val="20"/>
        </w:rPr>
        <w:t>vo</w:t>
      </w:r>
      <w:r w:rsidR="00DF183C"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25648AE4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D311EF4" w14:textId="486043ED" w:rsidR="00DF183C" w:rsidRDefault="00DF183C" w:rsidP="00DF183C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Identifikacija  sudionika </w:t>
      </w:r>
      <w:r w:rsidR="00C9089C">
        <w:rPr>
          <w:rFonts w:ascii="Century Gothic" w:eastAsia="Times New Roman" w:hAnsi="Century Gothic"/>
          <w:sz w:val="20"/>
          <w:szCs w:val="20"/>
        </w:rPr>
        <w:t>N</w:t>
      </w:r>
      <w:r>
        <w:rPr>
          <w:rFonts w:ascii="Century Gothic" w:eastAsia="Times New Roman" w:hAnsi="Century Gothic"/>
          <w:sz w:val="20"/>
          <w:szCs w:val="20"/>
        </w:rPr>
        <w:t xml:space="preserve">atječaja  pri dodjeli nagrade </w:t>
      </w:r>
    </w:p>
    <w:p w14:paraId="100F362B" w14:textId="65C991F1" w:rsidR="00DF183C" w:rsidRDefault="00C9089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 w14:paraId="00F0ADC3" w14:textId="77777777" w:rsidR="00C9089C" w:rsidRDefault="00C9089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595AF5E" w14:textId="77777777" w:rsidR="00C9089C" w:rsidRPr="00C9089C" w:rsidRDefault="00DF183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</w:t>
      </w:r>
      <w:r w:rsidR="00C9089C" w:rsidRPr="00C9089C">
        <w:rPr>
          <w:rFonts w:ascii="Century Gothic" w:hAnsi="Century Gothic"/>
          <w:sz w:val="20"/>
          <w:szCs w:val="20"/>
        </w:rPr>
        <w:t xml:space="preserve">Obrada osobnih podataka dobitnika provodi se za vrijeme trajanja Natječaja odnosno do prestanka Natječaja po bilo kojoj osnovi, kao i naknadno tri mjeseca  nakon realizacije Natječaja ukoliko je tako propisano Pravilnikom i nakon toga će biti obrisani. </w:t>
      </w:r>
    </w:p>
    <w:p w14:paraId="5A755D26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1C7A040" w14:textId="638356E4" w:rsidR="00DF183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podzakonskim aktima.  Izjava o privatnosti Voditelja obrade dostupna je na  </w:t>
      </w:r>
      <w:hyperlink r:id="rId8" w:history="1">
        <w:r w:rsidR="00DF183C"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 w:rsidR="00DF183C">
        <w:rPr>
          <w:rFonts w:ascii="Century Gothic" w:hAnsi="Century Gothic"/>
          <w:sz w:val="20"/>
          <w:szCs w:val="20"/>
        </w:rPr>
        <w:t xml:space="preserve">. </w:t>
      </w:r>
    </w:p>
    <w:p w14:paraId="325B75E4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3F17E2E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 w14:paraId="228292CA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6460E54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48A04FCF" w14:textId="77777777" w:rsidR="00C9089C" w:rsidRPr="00C9089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2DC200A" w14:textId="492280E1" w:rsidR="00DF183C" w:rsidRDefault="00C9089C" w:rsidP="00C9089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C9089C">
        <w:rPr>
          <w:rFonts w:ascii="Century Gothic" w:hAnsi="Century Gothic"/>
          <w:sz w:val="20"/>
          <w:szCs w:val="20"/>
        </w:rPr>
        <w:t xml:space="preserve">Ovim Pravilnikom i izjavom o Privatnosti </w:t>
      </w:r>
      <w:r w:rsidR="00DF183C">
        <w:rPr>
          <w:rFonts w:ascii="Century Gothic" w:hAnsi="Century Gothic"/>
          <w:sz w:val="20"/>
          <w:szCs w:val="20"/>
        </w:rPr>
        <w:t>(</w:t>
      </w:r>
      <w:hyperlink r:id="rId9" w:history="1">
        <w:r w:rsidR="00DF183C"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 w:rsidR="00DF183C"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31C60BD5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5C0A8F2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1B1E1918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>imaju  prava na ulaganje prigovora na obradu takvih podataka  te prava na prenosivost podataka</w:t>
      </w:r>
    </w:p>
    <w:p w14:paraId="6CB564A4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0" w:history="1">
        <w:r>
          <w:rPr>
            <w:rStyle w:val="Hiperveza"/>
            <w:rFonts w:ascii="Century Gothic" w:eastAsia="Times New Roman" w:hAnsi="Century Gothic"/>
            <w:sz w:val="20"/>
            <w:szCs w:val="20"/>
          </w:rPr>
          <w:t>sluzbenik@mediatower.hr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7903ADFD" w14:textId="25507365" w:rsidR="00DF183C" w:rsidRPr="002B1F26" w:rsidRDefault="00DF183C" w:rsidP="00DF183C">
      <w:pPr>
        <w:pStyle w:val="Odlomakpopisa"/>
        <w:numPr>
          <w:ilvl w:val="0"/>
          <w:numId w:val="2"/>
        </w:num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2B1F26">
        <w:rPr>
          <w:rFonts w:ascii="Century Gothic" w:eastAsia="Times New Roman" w:hAnsi="Century Gothic"/>
          <w:sz w:val="20"/>
          <w:szCs w:val="20"/>
        </w:rPr>
        <w:t xml:space="preserve">imaju pravo  na </w:t>
      </w:r>
      <w:r w:rsidR="002B1F26" w:rsidRPr="002B1F26">
        <w:rPr>
          <w:rFonts w:ascii="Century Gothic" w:eastAsia="Times New Roman" w:hAnsi="Century Gothic"/>
          <w:sz w:val="20"/>
          <w:szCs w:val="20"/>
        </w:rPr>
        <w:t>podnošenje prigovora nadzornom tijelu ( AZOP ).</w:t>
      </w:r>
    </w:p>
    <w:p w14:paraId="1D36AD3C" w14:textId="18DF146D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 w:rsidR="002B1F26">
        <w:rPr>
          <w:rFonts w:ascii="Century Gothic" w:hAnsi="Century Gothic" w:cs="Century Gothic"/>
          <w:b/>
          <w:bCs/>
          <w:sz w:val="20"/>
          <w:szCs w:val="20"/>
        </w:rPr>
        <w:t>3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55A0A70B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Sudjelovanjem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 svaki sudionik prihvaća gore navedena prava i obveze iz ovog </w:t>
      </w:r>
    </w:p>
    <w:p w14:paraId="08CFA1DA" w14:textId="55AA7F6B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Zagrebu. </w:t>
      </w:r>
    </w:p>
    <w:p w14:paraId="2080ECD5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D0A698B" w14:textId="6C353D08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 w:rsidR="002B1F26">
        <w:rPr>
          <w:rFonts w:ascii="Century Gothic" w:hAnsi="Century Gothic" w:cs="Century Gothic"/>
          <w:b/>
          <w:bCs/>
          <w:sz w:val="20"/>
          <w:szCs w:val="20"/>
        </w:rPr>
        <w:t>4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637FBBE1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>Ovaj Pravilnik stupa na snagu danom objave na web stranici</w:t>
      </w:r>
      <w:r w:rsidRPr="00472EB3">
        <w:rPr>
          <w:rFonts w:ascii="Century Gothic" w:hAnsi="Century Gothic" w:cs="Century Gothic"/>
          <w:bCs/>
          <w:sz w:val="20"/>
          <w:szCs w:val="20"/>
        </w:rPr>
        <w:t xml:space="preserve"> </w:t>
      </w:r>
      <w:hyperlink r:id="rId11" w:history="1">
        <w:r w:rsidRPr="00426166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6450AC">
        <w:rPr>
          <w:rFonts w:ascii="Century Gothic" w:hAnsi="Century Gothic" w:cs="Century Gothic"/>
          <w:bCs/>
          <w:sz w:val="20"/>
          <w:szCs w:val="20"/>
        </w:rPr>
        <w:t>a njegova valjanost traje do ispunjenja svih odredbi predviđenih pojedinim člancima Pravilnika.</w:t>
      </w:r>
    </w:p>
    <w:p w14:paraId="3657A465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5B4A819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45B7CD0" w14:textId="474DC28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Zagrebu, </w:t>
      </w:r>
      <w:r w:rsidRPr="006224FD">
        <w:rPr>
          <w:rFonts w:ascii="Century Gothic" w:hAnsi="Century Gothic" w:cs="Century Gothic"/>
          <w:sz w:val="20"/>
          <w:szCs w:val="20"/>
        </w:rPr>
        <w:t>0</w:t>
      </w:r>
      <w:r w:rsidR="002B1F26" w:rsidRPr="006224FD">
        <w:rPr>
          <w:rFonts w:ascii="Century Gothic" w:hAnsi="Century Gothic" w:cs="Century Gothic"/>
          <w:sz w:val="20"/>
          <w:szCs w:val="20"/>
        </w:rPr>
        <w:t>3</w:t>
      </w:r>
      <w:r w:rsidRPr="006224FD">
        <w:rPr>
          <w:rFonts w:ascii="Century Gothic" w:hAnsi="Century Gothic" w:cs="Century Gothic"/>
          <w:sz w:val="20"/>
          <w:szCs w:val="20"/>
        </w:rPr>
        <w:t>.0</w:t>
      </w:r>
      <w:r w:rsidR="006224FD" w:rsidRPr="006224FD">
        <w:rPr>
          <w:rFonts w:ascii="Century Gothic" w:hAnsi="Century Gothic" w:cs="Century Gothic"/>
          <w:sz w:val="20"/>
          <w:szCs w:val="20"/>
        </w:rPr>
        <w:t>6</w:t>
      </w:r>
      <w:r w:rsidRPr="006224FD">
        <w:rPr>
          <w:rFonts w:ascii="Century Gothic" w:hAnsi="Century Gothic" w:cs="Century Gothic"/>
          <w:sz w:val="20"/>
          <w:szCs w:val="20"/>
        </w:rPr>
        <w:t>.2019.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54D01F6A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4F51F5E8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16539B4D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2079A088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51046C9" w14:textId="77777777" w:rsidR="00A97EAE" w:rsidRDefault="00A97EAE"/>
    <w:sectPr w:rsidR="00A97EAE" w:rsidSect="00DF183C">
      <w:headerReference w:type="default" r:id="rId12"/>
      <w:footerReference w:type="default" r:id="rId13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134C" w14:textId="77777777" w:rsidR="00C271F3" w:rsidRDefault="00C271F3">
      <w:r>
        <w:separator/>
      </w:r>
    </w:p>
  </w:endnote>
  <w:endnote w:type="continuationSeparator" w:id="0">
    <w:p w14:paraId="35A6D7E1" w14:textId="77777777" w:rsidR="00C271F3" w:rsidRDefault="00C2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FF5C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0"/>
      <w:gridCol w:w="4282"/>
      <w:gridCol w:w="1194"/>
      <w:gridCol w:w="2231"/>
    </w:tblGrid>
    <w:tr w:rsidR="00651E4F" w14:paraId="694429C0" w14:textId="77777777" w:rsidTr="00044BD8">
      <w:tc>
        <w:tcPr>
          <w:tcW w:w="2508" w:type="dxa"/>
        </w:tcPr>
        <w:p w14:paraId="48FE36E6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5B8D0486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4BF362E5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5325B957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1CADEF" w14:textId="77777777" w:rsidTr="00044BD8">
      <w:tc>
        <w:tcPr>
          <w:tcW w:w="2508" w:type="dxa"/>
        </w:tcPr>
        <w:p w14:paraId="7702A135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3AEF752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0F6D24AB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69247801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62496F0E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1CEE" w14:textId="77777777" w:rsidR="00C271F3" w:rsidRDefault="00C271F3">
      <w:r>
        <w:separator/>
      </w:r>
    </w:p>
  </w:footnote>
  <w:footnote w:type="continuationSeparator" w:id="0">
    <w:p w14:paraId="5EA5A3D0" w14:textId="77777777" w:rsidR="00C271F3" w:rsidRDefault="00C2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E9A5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29D7629" wp14:editId="0DCAD804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47FA"/>
    <w:rsid w:val="0001794F"/>
    <w:rsid w:val="00044BD8"/>
    <w:rsid w:val="001667E9"/>
    <w:rsid w:val="00286468"/>
    <w:rsid w:val="002B1F26"/>
    <w:rsid w:val="00387351"/>
    <w:rsid w:val="00397E1D"/>
    <w:rsid w:val="003F4B65"/>
    <w:rsid w:val="004A57EC"/>
    <w:rsid w:val="004B3442"/>
    <w:rsid w:val="00542A78"/>
    <w:rsid w:val="00557495"/>
    <w:rsid w:val="005D4416"/>
    <w:rsid w:val="006224FD"/>
    <w:rsid w:val="00651E4F"/>
    <w:rsid w:val="006B2F29"/>
    <w:rsid w:val="006E5F35"/>
    <w:rsid w:val="008047A1"/>
    <w:rsid w:val="00863B30"/>
    <w:rsid w:val="009818D1"/>
    <w:rsid w:val="00A242A1"/>
    <w:rsid w:val="00A604B4"/>
    <w:rsid w:val="00A97EAE"/>
    <w:rsid w:val="00AA6C04"/>
    <w:rsid w:val="00AE0EF1"/>
    <w:rsid w:val="00BD4574"/>
    <w:rsid w:val="00BE2E18"/>
    <w:rsid w:val="00C23C29"/>
    <w:rsid w:val="00C271F3"/>
    <w:rsid w:val="00C9089C"/>
    <w:rsid w:val="00C971CD"/>
    <w:rsid w:val="00D30749"/>
    <w:rsid w:val="00D70667"/>
    <w:rsid w:val="00DE147C"/>
    <w:rsid w:val="00DF183C"/>
    <w:rsid w:val="00F02434"/>
    <w:rsid w:val="00F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29960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fm.hr/gdp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df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uzbenik@mediatowe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46A2-97CC-4AEC-9F9C-BA9E5445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Nino Pavišić</cp:lastModifiedBy>
  <cp:revision>12</cp:revision>
  <dcterms:created xsi:type="dcterms:W3CDTF">2019-09-03T13:29:00Z</dcterms:created>
  <dcterms:modified xsi:type="dcterms:W3CDTF">2019-09-18T12:53:00Z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