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D94F3" w14:textId="03BE8D78" w:rsidR="00DF183C" w:rsidRPr="002A2A35" w:rsidRDefault="00DF183C" w:rsidP="00DF183C">
      <w:pPr>
        <w:jc w:val="both"/>
        <w:rPr>
          <w:rFonts w:ascii="Century Gothic" w:hAnsi="Century Gothic" w:cs="Verdana-Bold"/>
          <w:b/>
          <w:bCs/>
          <w:sz w:val="20"/>
          <w:szCs w:val="20"/>
        </w:rPr>
      </w:pPr>
      <w:bookmarkStart w:id="0" w:name="_Hlk5108938"/>
      <w:r w:rsidRPr="00703515">
        <w:rPr>
          <w:rFonts w:ascii="Century Gothic" w:hAnsi="Century Gothic" w:cs="Verdana-Bold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ascii="Century Gothic" w:hAnsi="Century Gothic" w:cs="Century Gothic"/>
          <w:b/>
          <w:bCs/>
          <w:sz w:val="20"/>
          <w:szCs w:val="20"/>
        </w:rPr>
        <w:t>sudjelovanja u Nagradnom natječaju "</w:t>
      </w:r>
      <w:proofErr w:type="spellStart"/>
      <w:r w:rsidR="00C131B2">
        <w:rPr>
          <w:rFonts w:ascii="Century Gothic" w:hAnsi="Century Gothic" w:cs="Verdana-Bold"/>
          <w:b/>
          <w:bCs/>
          <w:sz w:val="20"/>
          <w:szCs w:val="20"/>
        </w:rPr>
        <w:t>Gold</w:t>
      </w:r>
      <w:proofErr w:type="spellEnd"/>
      <w:r w:rsidR="00C131B2">
        <w:rPr>
          <w:rFonts w:ascii="Century Gothic" w:hAnsi="Century Gothic" w:cs="Verdana-Bold"/>
          <w:b/>
          <w:bCs/>
          <w:sz w:val="20"/>
          <w:szCs w:val="20"/>
        </w:rPr>
        <w:t xml:space="preserve"> zvijezda</w:t>
      </w:r>
      <w:r w:rsidR="002A2A35">
        <w:rPr>
          <w:rFonts w:ascii="Century Gothic" w:hAnsi="Century Gothic" w:cs="Verdana-Bold"/>
          <w:b/>
          <w:bCs/>
          <w:sz w:val="20"/>
          <w:szCs w:val="20"/>
        </w:rPr>
        <w:t xml:space="preserve"> dana</w:t>
      </w:r>
      <w:r>
        <w:rPr>
          <w:rFonts w:ascii="Century Gothic" w:hAnsi="Century Gothic" w:cs="Century Gothic"/>
          <w:b/>
          <w:bCs/>
          <w:sz w:val="20"/>
          <w:szCs w:val="20"/>
        </w:rPr>
        <w:t>"</w:t>
      </w:r>
    </w:p>
    <w:p w14:paraId="0EB8013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413C478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565047D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1.</w:t>
      </w:r>
    </w:p>
    <w:p w14:paraId="4F6A0188" w14:textId="1FD7BF4D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Verdana"/>
          <w:sz w:val="20"/>
          <w:szCs w:val="20"/>
        </w:rPr>
        <w:t xml:space="preserve">Priređivač Nagradnog natječaja je </w:t>
      </w:r>
      <w:r>
        <w:rPr>
          <w:rFonts w:ascii="Century Gothic" w:hAnsi="Century Gothic" w:cs="Verdana"/>
          <w:sz w:val="20"/>
          <w:szCs w:val="20"/>
        </w:rPr>
        <w:t>GOLD FM</w:t>
      </w:r>
      <w:r w:rsidRPr="00C64638">
        <w:rPr>
          <w:rFonts w:ascii="Century Gothic" w:hAnsi="Century Gothic" w:cs="Verdana"/>
          <w:sz w:val="20"/>
          <w:szCs w:val="20"/>
        </w:rPr>
        <w:t xml:space="preserve"> d.o.o., </w:t>
      </w:r>
      <w:r w:rsidRPr="00703515">
        <w:rPr>
          <w:rFonts w:ascii="Century Gothic" w:hAnsi="Century Gothic" w:cs="Verdana"/>
          <w:sz w:val="20"/>
          <w:szCs w:val="20"/>
        </w:rPr>
        <w:t>Kolodvorska 29</w:t>
      </w:r>
      <w:r w:rsidRPr="00022313">
        <w:rPr>
          <w:rFonts w:ascii="Century Gothic" w:hAnsi="Century Gothic" w:cs="Verdana"/>
          <w:sz w:val="20"/>
          <w:szCs w:val="20"/>
        </w:rPr>
        <w:t xml:space="preserve">, </w:t>
      </w:r>
      <w:r w:rsidR="00256512">
        <w:rPr>
          <w:rFonts w:ascii="Century Gothic" w:hAnsi="Century Gothic" w:cs="Verdana"/>
          <w:sz w:val="20"/>
          <w:szCs w:val="20"/>
        </w:rPr>
        <w:t>Velika Gorica</w:t>
      </w:r>
      <w:r w:rsidRPr="00022313">
        <w:rPr>
          <w:rFonts w:ascii="Century Gothic" w:hAnsi="Century Gothic" w:cs="Verdana"/>
          <w:sz w:val="20"/>
          <w:szCs w:val="20"/>
        </w:rPr>
        <w:t xml:space="preserve">, OIB: </w:t>
      </w:r>
      <w:r w:rsidRPr="00703515">
        <w:rPr>
          <w:rFonts w:ascii="Century Gothic" w:hAnsi="Century Gothic" w:cs="Verdana"/>
          <w:sz w:val="20"/>
          <w:szCs w:val="20"/>
        </w:rPr>
        <w:t xml:space="preserve">81362164358 </w:t>
      </w:r>
      <w:r w:rsidRPr="00C64638">
        <w:rPr>
          <w:rFonts w:ascii="Century Gothic" w:hAnsi="Century Gothic" w:cs="Verdana"/>
          <w:sz w:val="20"/>
          <w:szCs w:val="20"/>
        </w:rPr>
        <w:t xml:space="preserve">(dalje u tekstu: Priređivač), </w:t>
      </w:r>
      <w:r>
        <w:rPr>
          <w:rFonts w:ascii="Century Gothic" w:hAnsi="Century Gothic" w:cs="Century Gothic"/>
          <w:sz w:val="20"/>
          <w:szCs w:val="20"/>
        </w:rPr>
        <w:t>a isti će se odvijati u programu radija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>GOLD FM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za potrebe sponzora </w:t>
      </w:r>
      <w:proofErr w:type="spellStart"/>
      <w:r w:rsidR="002A2A35">
        <w:rPr>
          <w:rFonts w:ascii="Century Gothic" w:hAnsi="Century Gothic" w:cs="Century Gothic"/>
          <w:sz w:val="20"/>
          <w:szCs w:val="20"/>
        </w:rPr>
        <w:t>Select</w:t>
      </w:r>
      <w:proofErr w:type="spellEnd"/>
      <w:r w:rsidR="002A2A35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="002A2A35">
        <w:rPr>
          <w:rFonts w:ascii="Century Gothic" w:hAnsi="Century Gothic" w:cs="Century Gothic"/>
          <w:sz w:val="20"/>
          <w:szCs w:val="20"/>
        </w:rPr>
        <w:t>Box</w:t>
      </w:r>
      <w:proofErr w:type="spellEnd"/>
      <w:r w:rsidR="00CC602D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(u daljnjem tekstu Sponzor).</w:t>
      </w:r>
    </w:p>
    <w:p w14:paraId="30C99B3E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41557563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2.</w:t>
      </w:r>
    </w:p>
    <w:p w14:paraId="068524F8" w14:textId="53F72D49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 xml:space="preserve">Ovim Pravilima (dalje u tekstu: Pravila), Priređivač definira pravila sudjelovanja i osvajanja nagrada u Nagradnom Natječaju </w:t>
      </w:r>
      <w:r>
        <w:rPr>
          <w:rFonts w:ascii="Century Gothic" w:hAnsi="Century Gothic" w:cs="Century Gothic"/>
          <w:sz w:val="20"/>
          <w:szCs w:val="20"/>
        </w:rPr>
        <w:t>"</w:t>
      </w:r>
      <w:proofErr w:type="spellStart"/>
      <w:r w:rsidR="00C131B2">
        <w:rPr>
          <w:rFonts w:ascii="Century Gothic" w:hAnsi="Century Gothic" w:cs="Century Gothic"/>
          <w:sz w:val="20"/>
          <w:szCs w:val="20"/>
        </w:rPr>
        <w:t>Gold</w:t>
      </w:r>
      <w:proofErr w:type="spellEnd"/>
      <w:r w:rsidR="00C131B2">
        <w:rPr>
          <w:rFonts w:ascii="Century Gothic" w:hAnsi="Century Gothic" w:cs="Century Gothic"/>
          <w:sz w:val="20"/>
          <w:szCs w:val="20"/>
        </w:rPr>
        <w:t xml:space="preserve"> zvijezda</w:t>
      </w:r>
      <w:r w:rsidR="002A2A35">
        <w:rPr>
          <w:rFonts w:ascii="Century Gothic" w:hAnsi="Century Gothic" w:cs="Century Gothic"/>
          <w:sz w:val="20"/>
          <w:szCs w:val="20"/>
        </w:rPr>
        <w:t xml:space="preserve"> dana</w:t>
      </w:r>
      <w:r>
        <w:rPr>
          <w:rFonts w:ascii="Century Gothic" w:hAnsi="Century Gothic" w:cs="Century Gothic"/>
          <w:sz w:val="20"/>
          <w:szCs w:val="20"/>
        </w:rPr>
        <w:t>" (dalje u tekstu: Natječaj).</w:t>
      </w:r>
    </w:p>
    <w:p w14:paraId="3CE7F4F1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29AC99E5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3.</w:t>
      </w:r>
    </w:p>
    <w:p w14:paraId="5D989F96" w14:textId="40370DFB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Svrha Natječaja je ostvarivanje promidžbenih učinaka za Sponzora i radio </w:t>
      </w:r>
      <w:proofErr w:type="spellStart"/>
      <w:r w:rsidR="00835B3F">
        <w:rPr>
          <w:rFonts w:ascii="Century Gothic" w:hAnsi="Century Gothic" w:cs="Century Gothic"/>
          <w:bCs/>
          <w:sz w:val="20"/>
          <w:szCs w:val="20"/>
        </w:rPr>
        <w:t>Gold</w:t>
      </w:r>
      <w:proofErr w:type="spellEnd"/>
      <w:r w:rsidR="00835B3F">
        <w:rPr>
          <w:rFonts w:ascii="Century Gothic" w:hAnsi="Century Gothic" w:cs="Century Gothic"/>
          <w:bCs/>
          <w:sz w:val="20"/>
          <w:szCs w:val="20"/>
        </w:rPr>
        <w:t xml:space="preserve"> FM</w:t>
      </w:r>
      <w:r>
        <w:rPr>
          <w:rFonts w:ascii="Century Gothic" w:hAnsi="Century Gothic" w:cs="Century Gothic"/>
          <w:bCs/>
          <w:sz w:val="20"/>
          <w:szCs w:val="20"/>
        </w:rPr>
        <w:t>.</w:t>
      </w:r>
    </w:p>
    <w:p w14:paraId="432F1C94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1682081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4.</w:t>
      </w:r>
    </w:p>
    <w:p w14:paraId="12B393F6" w14:textId="7FDAE49F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Natječaj se realizira </w:t>
      </w:r>
      <w:r w:rsidR="005D5AF4">
        <w:rPr>
          <w:rFonts w:ascii="Century Gothic" w:hAnsi="Century Gothic" w:cs="Century Gothic"/>
          <w:bCs/>
          <w:sz w:val="20"/>
          <w:szCs w:val="20"/>
        </w:rPr>
        <w:t xml:space="preserve">radnim danima (od </w:t>
      </w:r>
      <w:r w:rsidR="000B2B9E">
        <w:rPr>
          <w:rFonts w:ascii="Century Gothic" w:hAnsi="Century Gothic" w:cs="Century Gothic"/>
          <w:bCs/>
          <w:sz w:val="20"/>
          <w:szCs w:val="20"/>
        </w:rPr>
        <w:t>utor</w:t>
      </w:r>
      <w:r w:rsidR="005D5AF4">
        <w:rPr>
          <w:rFonts w:ascii="Century Gothic" w:hAnsi="Century Gothic" w:cs="Century Gothic"/>
          <w:bCs/>
          <w:sz w:val="20"/>
          <w:szCs w:val="20"/>
        </w:rPr>
        <w:t xml:space="preserve">ka do </w:t>
      </w:r>
      <w:r w:rsidR="0018208A">
        <w:rPr>
          <w:rFonts w:ascii="Century Gothic" w:hAnsi="Century Gothic" w:cs="Century Gothic"/>
          <w:bCs/>
          <w:sz w:val="20"/>
          <w:szCs w:val="20"/>
        </w:rPr>
        <w:t>četvrtka</w:t>
      </w:r>
      <w:r w:rsidR="005D5AF4">
        <w:rPr>
          <w:rFonts w:ascii="Century Gothic" w:hAnsi="Century Gothic" w:cs="Century Gothic"/>
          <w:bCs/>
          <w:sz w:val="20"/>
          <w:szCs w:val="20"/>
        </w:rPr>
        <w:t xml:space="preserve">) od </w:t>
      </w:r>
      <w:r w:rsidR="00C131B2">
        <w:rPr>
          <w:rFonts w:ascii="Century Gothic" w:hAnsi="Century Gothic" w:cs="Century Gothic"/>
          <w:bCs/>
          <w:sz w:val="20"/>
          <w:szCs w:val="20"/>
        </w:rPr>
        <w:t>1</w:t>
      </w:r>
      <w:r w:rsidR="000B2B9E">
        <w:rPr>
          <w:rFonts w:ascii="Century Gothic" w:hAnsi="Century Gothic" w:cs="Century Gothic"/>
          <w:bCs/>
          <w:sz w:val="20"/>
          <w:szCs w:val="20"/>
        </w:rPr>
        <w:t>1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C131B2">
        <w:rPr>
          <w:rFonts w:ascii="Century Gothic" w:hAnsi="Century Gothic" w:cs="Century Gothic"/>
          <w:bCs/>
          <w:sz w:val="20"/>
          <w:szCs w:val="20"/>
        </w:rPr>
        <w:t>veljače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 20</w:t>
      </w:r>
      <w:r w:rsidR="00C131B2">
        <w:rPr>
          <w:rFonts w:ascii="Century Gothic" w:hAnsi="Century Gothic" w:cs="Century Gothic"/>
          <w:bCs/>
          <w:sz w:val="20"/>
          <w:szCs w:val="20"/>
        </w:rPr>
        <w:t>20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. godine </w:t>
      </w:r>
      <w:r w:rsidR="005D5AF4">
        <w:rPr>
          <w:rFonts w:ascii="Century Gothic" w:hAnsi="Century Gothic" w:cs="Century Gothic"/>
          <w:bCs/>
          <w:sz w:val="20"/>
          <w:szCs w:val="20"/>
        </w:rPr>
        <w:t xml:space="preserve">do </w:t>
      </w:r>
      <w:r w:rsidR="00C131B2">
        <w:rPr>
          <w:rFonts w:ascii="Century Gothic" w:hAnsi="Century Gothic" w:cs="Century Gothic"/>
          <w:bCs/>
          <w:sz w:val="20"/>
          <w:szCs w:val="20"/>
        </w:rPr>
        <w:t>1</w:t>
      </w:r>
      <w:r w:rsidR="0018208A">
        <w:rPr>
          <w:rFonts w:ascii="Century Gothic" w:hAnsi="Century Gothic" w:cs="Century Gothic"/>
          <w:bCs/>
          <w:sz w:val="20"/>
          <w:szCs w:val="20"/>
        </w:rPr>
        <w:t>3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C131B2">
        <w:rPr>
          <w:rFonts w:ascii="Century Gothic" w:hAnsi="Century Gothic" w:cs="Century Gothic"/>
          <w:bCs/>
          <w:sz w:val="20"/>
          <w:szCs w:val="20"/>
        </w:rPr>
        <w:t>veljače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 20</w:t>
      </w:r>
      <w:r w:rsidR="00C131B2">
        <w:rPr>
          <w:rFonts w:ascii="Century Gothic" w:hAnsi="Century Gothic" w:cs="Century Gothic"/>
          <w:bCs/>
          <w:sz w:val="20"/>
          <w:szCs w:val="20"/>
        </w:rPr>
        <w:t>20</w:t>
      </w:r>
      <w:r w:rsidRPr="000C3767">
        <w:rPr>
          <w:rFonts w:ascii="Century Gothic" w:hAnsi="Century Gothic" w:cs="Century Gothic"/>
          <w:bCs/>
          <w:sz w:val="20"/>
          <w:szCs w:val="20"/>
        </w:rPr>
        <w:t>. godine.</w:t>
      </w:r>
    </w:p>
    <w:p w14:paraId="0E400675" w14:textId="77777777" w:rsidR="00DF183C" w:rsidRDefault="00DF183C" w:rsidP="00DF183C">
      <w:pPr>
        <w:jc w:val="both"/>
      </w:pPr>
    </w:p>
    <w:p w14:paraId="49447D6C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5.</w:t>
      </w:r>
    </w:p>
    <w:p w14:paraId="638C824B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 w14:paraId="206F688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6D0A422F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Članak 6. </w:t>
      </w:r>
    </w:p>
    <w:p w14:paraId="3D99ECED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>Pravo sudjelovanja u Natječaju imaju svi</w:t>
      </w:r>
      <w:r>
        <w:rPr>
          <w:rFonts w:ascii="Century Gothic" w:hAnsi="Century Gothic" w:cs="Century Gothic"/>
          <w:sz w:val="20"/>
          <w:szCs w:val="20"/>
        </w:rPr>
        <w:t xml:space="preserve"> punoljetni</w:t>
      </w:r>
      <w:r w:rsidRPr="000C3767">
        <w:rPr>
          <w:rFonts w:ascii="Century Gothic" w:hAnsi="Century Gothic" w:cs="Century Gothic"/>
          <w:sz w:val="20"/>
          <w:szCs w:val="20"/>
        </w:rPr>
        <w:t xml:space="preserve"> državljani Republike Hrvatske, a nemaju djelatnici </w:t>
      </w:r>
      <w:r>
        <w:rPr>
          <w:rFonts w:ascii="Century Gothic" w:hAnsi="Century Gothic" w:cs="Century Gothic"/>
          <w:sz w:val="20"/>
          <w:szCs w:val="20"/>
        </w:rPr>
        <w:t xml:space="preserve">društva GOLD FM </w:t>
      </w:r>
      <w:r w:rsidRPr="000C3767">
        <w:rPr>
          <w:rFonts w:ascii="Century Gothic" w:hAnsi="Century Gothic" w:cs="Century Gothic"/>
          <w:sz w:val="20"/>
          <w:szCs w:val="20"/>
        </w:rPr>
        <w:t xml:space="preserve">d.o.o., radija </w:t>
      </w:r>
      <w:proofErr w:type="spellStart"/>
      <w:r>
        <w:rPr>
          <w:rFonts w:ascii="Century Gothic" w:hAnsi="Century Gothic" w:cs="Century Gothic"/>
          <w:sz w:val="20"/>
          <w:szCs w:val="20"/>
        </w:rPr>
        <w:t>Gold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Fm</w:t>
      </w:r>
      <w:r w:rsidRPr="000C3767">
        <w:rPr>
          <w:rFonts w:ascii="Century Gothic" w:hAnsi="Century Gothic" w:cs="Century Gothic"/>
          <w:sz w:val="20"/>
          <w:szCs w:val="20"/>
        </w:rPr>
        <w:t xml:space="preserve"> i vezanih kompanija, stalni suradnici i članovi njihovih užih obitelji. Jedna osoba može osvojiti samo jednu nagradu.</w:t>
      </w:r>
    </w:p>
    <w:p w14:paraId="552310A5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D426DE5" w14:textId="77777777" w:rsidR="00DF183C" w:rsidRDefault="00DF183C" w:rsidP="00DF183C">
      <w:pPr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Članak 7.</w:t>
      </w:r>
    </w:p>
    <w:p w14:paraId="4D583F32" w14:textId="5C3DBB46" w:rsidR="00C131B2" w:rsidRDefault="00640F09" w:rsidP="00C131B2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Natječaj se realizira na način da</w:t>
      </w:r>
      <w:r w:rsidR="00C131B2">
        <w:rPr>
          <w:rFonts w:ascii="Century Gothic" w:hAnsi="Century Gothic" w:cs="Century Gothic"/>
          <w:bCs/>
          <w:sz w:val="20"/>
          <w:szCs w:val="20"/>
        </w:rPr>
        <w:t xml:space="preserve"> e</w:t>
      </w:r>
      <w:r w:rsidR="00C131B2" w:rsidRPr="00C131B2">
        <w:rPr>
          <w:rFonts w:ascii="Century Gothic" w:hAnsi="Century Gothic" w:cs="Century Gothic"/>
          <w:bCs/>
          <w:sz w:val="20"/>
          <w:szCs w:val="20"/>
        </w:rPr>
        <w:t xml:space="preserve">kipa </w:t>
      </w:r>
      <w:proofErr w:type="spellStart"/>
      <w:r w:rsidR="00C131B2" w:rsidRPr="00C131B2">
        <w:rPr>
          <w:rFonts w:ascii="Century Gothic" w:hAnsi="Century Gothic" w:cs="Century Gothic"/>
          <w:bCs/>
          <w:sz w:val="20"/>
          <w:szCs w:val="20"/>
        </w:rPr>
        <w:t>Gold</w:t>
      </w:r>
      <w:proofErr w:type="spellEnd"/>
      <w:r w:rsidR="00C131B2" w:rsidRPr="00C131B2">
        <w:rPr>
          <w:rFonts w:ascii="Century Gothic" w:hAnsi="Century Gothic" w:cs="Century Gothic"/>
          <w:bCs/>
          <w:sz w:val="20"/>
          <w:szCs w:val="20"/>
        </w:rPr>
        <w:t xml:space="preserve"> FM-a svaki dan proglasi jednog izvođača koji je GOLD zvijezda dana. Svaki puta kada svira taj izvođač</w:t>
      </w:r>
      <w:r w:rsidR="00A831D1">
        <w:rPr>
          <w:rFonts w:ascii="Century Gothic" w:hAnsi="Century Gothic" w:cs="Century Gothic"/>
          <w:bCs/>
          <w:sz w:val="20"/>
          <w:szCs w:val="20"/>
        </w:rPr>
        <w:t>,</w:t>
      </w:r>
      <w:r w:rsidR="00C131B2" w:rsidRPr="00C131B2">
        <w:rPr>
          <w:rFonts w:ascii="Century Gothic" w:hAnsi="Century Gothic" w:cs="Century Gothic"/>
          <w:bCs/>
          <w:sz w:val="20"/>
          <w:szCs w:val="20"/>
        </w:rPr>
        <w:t xml:space="preserve"> slušatelj koji najbrže pošalje SMS na broj 60949(cijena </w:t>
      </w:r>
      <w:r w:rsidR="00235E41">
        <w:rPr>
          <w:rFonts w:ascii="Century Gothic" w:hAnsi="Century Gothic" w:cs="Century Gothic"/>
          <w:bCs/>
          <w:sz w:val="20"/>
          <w:szCs w:val="20"/>
        </w:rPr>
        <w:t>SMS</w:t>
      </w:r>
      <w:r w:rsidR="00C131B2" w:rsidRPr="00C131B2">
        <w:rPr>
          <w:rFonts w:ascii="Century Gothic" w:hAnsi="Century Gothic" w:cs="Century Gothic"/>
          <w:bCs/>
          <w:sz w:val="20"/>
          <w:szCs w:val="20"/>
        </w:rPr>
        <w:t xml:space="preserve">-a je 2,40 </w:t>
      </w:r>
      <w:r w:rsidR="00A831D1">
        <w:rPr>
          <w:rFonts w:ascii="Century Gothic" w:hAnsi="Century Gothic" w:cs="Century Gothic"/>
          <w:bCs/>
          <w:sz w:val="20"/>
          <w:szCs w:val="20"/>
        </w:rPr>
        <w:t xml:space="preserve">kn </w:t>
      </w:r>
      <w:r w:rsidR="00C131B2" w:rsidRPr="00C131B2">
        <w:rPr>
          <w:rFonts w:ascii="Century Gothic" w:hAnsi="Century Gothic" w:cs="Century Gothic"/>
          <w:bCs/>
          <w:sz w:val="20"/>
          <w:szCs w:val="20"/>
        </w:rPr>
        <w:t xml:space="preserve">s uključenim PDV-om) s osobnim podacima </w:t>
      </w:r>
      <w:r w:rsidR="00C131B2" w:rsidRPr="000B2B9E">
        <w:rPr>
          <w:rFonts w:ascii="Century Gothic" w:hAnsi="Century Gothic" w:cs="Century Gothic"/>
          <w:bCs/>
          <w:sz w:val="20"/>
          <w:szCs w:val="20"/>
        </w:rPr>
        <w:t>i ključnim riječima „Zvijezda dana</w:t>
      </w:r>
      <w:r w:rsidR="00C131B2" w:rsidRPr="00C131B2">
        <w:rPr>
          <w:rFonts w:ascii="Century Gothic" w:hAnsi="Century Gothic" w:cs="Century Gothic"/>
          <w:bCs/>
          <w:sz w:val="20"/>
          <w:szCs w:val="20"/>
        </w:rPr>
        <w:t xml:space="preserve">“ osvaja nagradu. </w:t>
      </w:r>
    </w:p>
    <w:p w14:paraId="04309ABB" w14:textId="77777777" w:rsidR="00C131B2" w:rsidRPr="00C131B2" w:rsidRDefault="00C131B2" w:rsidP="00C131B2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8391AD2" w14:textId="135532BE" w:rsidR="00C131B2" w:rsidRDefault="00C131B2" w:rsidP="00C131B2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C131B2">
        <w:rPr>
          <w:rFonts w:ascii="Century Gothic" w:hAnsi="Century Gothic" w:cs="Century Gothic"/>
          <w:bCs/>
          <w:sz w:val="20"/>
          <w:szCs w:val="20"/>
        </w:rPr>
        <w:t xml:space="preserve">Igramo </w:t>
      </w:r>
      <w:r w:rsidR="000B2B9E">
        <w:rPr>
          <w:rFonts w:ascii="Century Gothic" w:hAnsi="Century Gothic" w:cs="Century Gothic"/>
          <w:bCs/>
          <w:sz w:val="20"/>
          <w:szCs w:val="20"/>
        </w:rPr>
        <w:t>3</w:t>
      </w:r>
      <w:r w:rsidRPr="00C131B2">
        <w:rPr>
          <w:rFonts w:ascii="Century Gothic" w:hAnsi="Century Gothic" w:cs="Century Gothic"/>
          <w:bCs/>
          <w:sz w:val="20"/>
          <w:szCs w:val="20"/>
        </w:rPr>
        <w:t xml:space="preserve"> dana i dijelimo ukupno 30 nagrada.</w:t>
      </w:r>
    </w:p>
    <w:p w14:paraId="258105AC" w14:textId="77777777" w:rsidR="00640F09" w:rsidRPr="00640F09" w:rsidRDefault="00640F09" w:rsidP="00640F09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61C35560" w14:textId="029A8F66" w:rsidR="00640F09" w:rsidRDefault="00640F09" w:rsidP="00640F09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0B2B9E">
        <w:rPr>
          <w:rFonts w:ascii="Century Gothic" w:hAnsi="Century Gothic" w:cs="Century Gothic"/>
          <w:bCs/>
          <w:sz w:val="20"/>
          <w:szCs w:val="20"/>
        </w:rPr>
        <w:t>Svaki slušatelj može sudjelovati samo jednom.</w:t>
      </w:r>
      <w:bookmarkStart w:id="1" w:name="_GoBack"/>
      <w:bookmarkEnd w:id="1"/>
    </w:p>
    <w:p w14:paraId="1DAF1F11" w14:textId="77777777" w:rsidR="00E67A82" w:rsidRDefault="00E67A82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624784D3" w14:textId="77777777" w:rsidR="00DF183C" w:rsidRPr="00A50CD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50CDC">
        <w:rPr>
          <w:rFonts w:ascii="Century Gothic" w:hAnsi="Century Gothic" w:cs="Century Gothic"/>
          <w:b/>
          <w:bCs/>
          <w:sz w:val="20"/>
          <w:szCs w:val="20"/>
        </w:rPr>
        <w:t>Članak 8.</w:t>
      </w:r>
    </w:p>
    <w:p w14:paraId="6CBF6E96" w14:textId="77777777" w:rsidR="00DF183C" w:rsidRPr="006B3AFB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slučaju opravdane sumnje u nepoštivanje ovih Pravila i općenito regularnosti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, Priređivač zadržava puno pravo bez daljnjih objašnjenja iz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isključiti slušatelja za kojeg se to smatra. Također, naknadnim utvrđivanjem bilo kakvog oblika nepravilnosti i/ili neregularnosti prijave i sudjelovanja u </w:t>
      </w:r>
      <w:r>
        <w:rPr>
          <w:rFonts w:ascii="Century Gothic" w:hAnsi="Century Gothic" w:cs="Century Gothic"/>
          <w:bCs/>
          <w:sz w:val="20"/>
          <w:szCs w:val="20"/>
        </w:rPr>
        <w:t>Natječaju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od strane Dobitnika,  Priređivač ima puno pravo Dobitniku oduzeti nagradu i dodijeliti je nekom drugom slušatelju finalistu.</w:t>
      </w:r>
    </w:p>
    <w:p w14:paraId="07026BD4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32E54F7B" w14:textId="7D8AC980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264771">
        <w:rPr>
          <w:rFonts w:ascii="Century Gothic" w:hAnsi="Century Gothic" w:cs="Century Gothic"/>
          <w:bCs/>
          <w:sz w:val="20"/>
          <w:szCs w:val="20"/>
        </w:rPr>
        <w:t>Priređivač Natječaja će dobitnike telefonski obavijestiti o osvojenoj nagradi.</w:t>
      </w:r>
    </w:p>
    <w:p w14:paraId="33CA2DB8" w14:textId="77777777" w:rsidR="00A831D1" w:rsidRDefault="00A831D1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BABF671" w14:textId="120A64D0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lastRenderedPageBreak/>
        <w:t>Članak 9.</w:t>
      </w:r>
    </w:p>
    <w:p w14:paraId="1F1A2BEA" w14:textId="6DFF1105" w:rsidR="00E67A82" w:rsidRPr="002A2A35" w:rsidRDefault="00C131B2" w:rsidP="00E67A82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Nagradni fond čin</w:t>
      </w:r>
      <w:r w:rsidR="00A831D1">
        <w:rPr>
          <w:rFonts w:ascii="Century Gothic" w:hAnsi="Century Gothic" w:cs="Century Gothic"/>
          <w:bCs/>
          <w:sz w:val="20"/>
          <w:szCs w:val="20"/>
        </w:rPr>
        <w:t>i</w:t>
      </w:r>
      <w:r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Pr="00C131B2">
        <w:rPr>
          <w:rFonts w:ascii="Century Gothic" w:hAnsi="Century Gothic" w:cs="Century Gothic"/>
          <w:bCs/>
          <w:sz w:val="20"/>
          <w:szCs w:val="20"/>
        </w:rPr>
        <w:t xml:space="preserve">30 poklon paketa </w:t>
      </w:r>
      <w:proofErr w:type="spellStart"/>
      <w:r w:rsidRPr="00C131B2">
        <w:rPr>
          <w:rFonts w:ascii="Century Gothic" w:hAnsi="Century Gothic" w:cs="Century Gothic"/>
          <w:bCs/>
          <w:sz w:val="20"/>
          <w:szCs w:val="20"/>
        </w:rPr>
        <w:t>Selectbox</w:t>
      </w:r>
      <w:proofErr w:type="spellEnd"/>
      <w:r w:rsidRPr="00C131B2">
        <w:rPr>
          <w:rFonts w:ascii="Century Gothic" w:hAnsi="Century Gothic" w:cs="Century Gothic"/>
          <w:bCs/>
          <w:sz w:val="20"/>
          <w:szCs w:val="20"/>
        </w:rPr>
        <w:t>-a (16x stol za dvoje – po 299 kn, 8x masaža i wellness – po 299 kn, 2x adrenalinski doživljaj – po 599 kn, 2x romantični bijeg – po 599 kn, 2x oaza zdravlja i ljepote – po 599 kn)</w:t>
      </w:r>
      <w:r w:rsidR="00A831D1">
        <w:rPr>
          <w:rFonts w:ascii="Century Gothic" w:hAnsi="Century Gothic" w:cs="Century Gothic"/>
          <w:bCs/>
          <w:sz w:val="20"/>
          <w:szCs w:val="20"/>
        </w:rPr>
        <w:t xml:space="preserve"> ukupne vrijednosti 10.770 kn (</w:t>
      </w:r>
      <w:proofErr w:type="spellStart"/>
      <w:r w:rsidR="00A831D1">
        <w:rPr>
          <w:rFonts w:ascii="Century Gothic" w:hAnsi="Century Gothic" w:cs="Century Gothic"/>
          <w:bCs/>
          <w:sz w:val="20"/>
          <w:szCs w:val="20"/>
        </w:rPr>
        <w:t>slovima:desettisućasedamstosedamdesetkuna</w:t>
      </w:r>
      <w:proofErr w:type="spellEnd"/>
      <w:r w:rsidR="00A831D1">
        <w:rPr>
          <w:rFonts w:ascii="Century Gothic" w:hAnsi="Century Gothic" w:cs="Century Gothic"/>
          <w:bCs/>
          <w:sz w:val="20"/>
          <w:szCs w:val="20"/>
        </w:rPr>
        <w:t xml:space="preserve">) </w:t>
      </w:r>
      <w:r w:rsidRPr="00C131B2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2A2A35" w:rsidRPr="002A2A35">
        <w:rPr>
          <w:rFonts w:ascii="Century Gothic" w:hAnsi="Century Gothic" w:cs="Century Gothic"/>
          <w:bCs/>
          <w:sz w:val="20"/>
          <w:szCs w:val="20"/>
        </w:rPr>
        <w:t>(</w:t>
      </w:r>
      <w:hyperlink r:id="rId8" w:history="1">
        <w:r w:rsidR="002A2A35" w:rsidRPr="002A2A35">
          <w:rPr>
            <w:rStyle w:val="Hiperveza"/>
            <w:rFonts w:ascii="Century Gothic" w:hAnsi="Century Gothic"/>
            <w:sz w:val="20"/>
            <w:szCs w:val="20"/>
          </w:rPr>
          <w:t>https://www.selectbox.hr/</w:t>
        </w:r>
      </w:hyperlink>
      <w:r w:rsidR="002A2A35" w:rsidRPr="002A2A35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>.</w:t>
      </w:r>
    </w:p>
    <w:p w14:paraId="4A1361D6" w14:textId="77777777" w:rsidR="00E67A82" w:rsidRDefault="00E67A82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649D2090" w14:textId="0F8ECC99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4D60E6">
        <w:rPr>
          <w:rFonts w:ascii="Century Gothic" w:hAnsi="Century Gothic" w:cs="Century Gothic"/>
          <w:bCs/>
          <w:sz w:val="20"/>
          <w:szCs w:val="20"/>
        </w:rPr>
        <w:t>Nagrad</w:t>
      </w:r>
      <w:r>
        <w:rPr>
          <w:rFonts w:ascii="Century Gothic" w:hAnsi="Century Gothic" w:cs="Century Gothic"/>
          <w:bCs/>
          <w:sz w:val="20"/>
          <w:szCs w:val="20"/>
        </w:rPr>
        <w:t>u</w:t>
      </w:r>
      <w:r w:rsidRPr="004D60E6">
        <w:rPr>
          <w:rFonts w:ascii="Century Gothic" w:hAnsi="Century Gothic" w:cs="Century Gothic"/>
          <w:bCs/>
          <w:sz w:val="20"/>
          <w:szCs w:val="20"/>
        </w:rPr>
        <w:t xml:space="preserve"> dobitni</w:t>
      </w:r>
      <w:r>
        <w:rPr>
          <w:rFonts w:ascii="Century Gothic" w:hAnsi="Century Gothic" w:cs="Century Gothic"/>
          <w:bCs/>
          <w:sz w:val="20"/>
          <w:szCs w:val="20"/>
        </w:rPr>
        <w:t xml:space="preserve">k </w:t>
      </w:r>
      <w:r w:rsidRPr="004D60E6">
        <w:rPr>
          <w:rFonts w:ascii="Century Gothic" w:hAnsi="Century Gothic" w:cs="Century Gothic"/>
          <w:bCs/>
          <w:sz w:val="20"/>
          <w:szCs w:val="20"/>
        </w:rPr>
        <w:t>podiž</w:t>
      </w:r>
      <w:r>
        <w:rPr>
          <w:rFonts w:ascii="Century Gothic" w:hAnsi="Century Gothic" w:cs="Century Gothic"/>
          <w:bCs/>
          <w:sz w:val="20"/>
          <w:szCs w:val="20"/>
        </w:rPr>
        <w:t>e</w:t>
      </w:r>
      <w:r w:rsidRPr="004D60E6">
        <w:rPr>
          <w:rFonts w:ascii="Century Gothic" w:hAnsi="Century Gothic" w:cs="Century Gothic"/>
          <w:bCs/>
          <w:sz w:val="20"/>
          <w:szCs w:val="20"/>
        </w:rPr>
        <w:t xml:space="preserve"> uz predočenje zakonski valjanog identifikacijskog dokumenta. Preuzimanje finaln</w:t>
      </w:r>
      <w:r>
        <w:rPr>
          <w:rFonts w:ascii="Century Gothic" w:hAnsi="Century Gothic" w:cs="Century Gothic"/>
          <w:bCs/>
          <w:sz w:val="20"/>
          <w:szCs w:val="20"/>
        </w:rPr>
        <w:t>e</w:t>
      </w:r>
      <w:r w:rsidRPr="004D60E6">
        <w:rPr>
          <w:rFonts w:ascii="Century Gothic" w:hAnsi="Century Gothic" w:cs="Century Gothic"/>
          <w:bCs/>
          <w:sz w:val="20"/>
          <w:szCs w:val="20"/>
        </w:rPr>
        <w:t xml:space="preserve"> nagrada bit će organizirano po isteku Natječaja, ne prije. Trenutkom preuzimanja nagrade, odnosno potpisom o preuzimanju nagrade, prestaju sve daljnje obveze Priređivača Natječaja prema dobitniku. Priređivač je dužan osigurati preuzimanje nagrade u roku od 30 (slovima: trideset) dana po završetku Natječaja. </w:t>
      </w:r>
      <w:r>
        <w:rPr>
          <w:rFonts w:ascii="Century Gothic" w:hAnsi="Century Gothic" w:cs="Century Gothic"/>
          <w:bCs/>
          <w:sz w:val="20"/>
          <w:szCs w:val="20"/>
        </w:rPr>
        <w:t xml:space="preserve">Priređivač nije odgovoran ukoliko dobitnik ne udovoljava kriterijima za korištenje nagrade (nije bio u mogućnosti ili je odbio javiti se na telefon ili sl.) te takva obrazloženja ne kvalificiraju za promjenu nagrade. </w:t>
      </w:r>
    </w:p>
    <w:p w14:paraId="7AF71BA3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74EC288F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 1</w:t>
      </w:r>
      <w:r>
        <w:rPr>
          <w:rFonts w:ascii="Century Gothic" w:hAnsi="Century Gothic" w:cs="Century Gothic"/>
          <w:b/>
          <w:bCs/>
          <w:sz w:val="20"/>
          <w:szCs w:val="20"/>
        </w:rPr>
        <w:t>0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22DCE8F7" w14:textId="3BFAD4F8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Svojim sudjelovanjem u nagradnom natječaju i </w:t>
      </w:r>
      <w:r w:rsidR="00C9155D">
        <w:rPr>
          <w:rFonts w:ascii="Century Gothic" w:hAnsi="Century Gothic"/>
          <w:sz w:val="20"/>
          <w:szCs w:val="20"/>
        </w:rPr>
        <w:t>davanjem</w:t>
      </w:r>
      <w:r w:rsidR="00E67A82">
        <w:rPr>
          <w:rFonts w:ascii="Century Gothic" w:hAnsi="Century Gothic"/>
          <w:sz w:val="20"/>
          <w:szCs w:val="20"/>
        </w:rPr>
        <w:t xml:space="preserve"> svojih podataka </w:t>
      </w:r>
      <w:r w:rsidR="00C131B2">
        <w:rPr>
          <w:rFonts w:ascii="Century Gothic" w:hAnsi="Century Gothic"/>
          <w:sz w:val="20"/>
          <w:szCs w:val="20"/>
        </w:rPr>
        <w:t>putem SMS-a</w:t>
      </w:r>
      <w:r>
        <w:rPr>
          <w:rFonts w:ascii="Century Gothic" w:hAnsi="Century Gothic"/>
          <w:sz w:val="20"/>
          <w:szCs w:val="20"/>
        </w:rPr>
        <w:t xml:space="preserve">, Sudionici potvrđuju da su upoznati s Pravilnikom o nagradnom natječaju i da pristaju na pravila iz Pravilnika te  daju svoju privolu da se  njihovi prikupljeni  osnovni osobni podaci mogu obrađivati od strane Voditelja obrade ( </w:t>
      </w:r>
      <w:proofErr w:type="spellStart"/>
      <w:r>
        <w:rPr>
          <w:rFonts w:ascii="Century Gothic" w:hAnsi="Century Gothic"/>
          <w:sz w:val="20"/>
          <w:szCs w:val="20"/>
        </w:rPr>
        <w:t>Gold</w:t>
      </w:r>
      <w:proofErr w:type="spellEnd"/>
      <w:r>
        <w:rPr>
          <w:rFonts w:ascii="Century Gothic" w:hAnsi="Century Gothic"/>
          <w:sz w:val="20"/>
          <w:szCs w:val="20"/>
        </w:rPr>
        <w:t xml:space="preserve"> FM d.o.o., Velika Gorica, </w:t>
      </w:r>
      <w:r w:rsidR="00C53CEA">
        <w:rPr>
          <w:rFonts w:ascii="Century Gothic" w:hAnsi="Century Gothic"/>
          <w:sz w:val="20"/>
          <w:szCs w:val="20"/>
        </w:rPr>
        <w:t>K</w:t>
      </w:r>
      <w:r>
        <w:rPr>
          <w:rFonts w:ascii="Century Gothic" w:hAnsi="Century Gothic"/>
          <w:sz w:val="20"/>
          <w:szCs w:val="20"/>
        </w:rPr>
        <w:t>olodv</w:t>
      </w:r>
      <w:r w:rsidR="00C53CEA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rska 29, 01 66 90 601 ) sukladno ovom Pravilniku i sa sljedećom svrhom:</w:t>
      </w:r>
    </w:p>
    <w:p w14:paraId="0FE21EA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70BFAF9B" w14:textId="77777777" w:rsidR="00DF183C" w:rsidRDefault="00DF183C" w:rsidP="00DF183C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Identifikacija  sudionika nagradnog natječaja  pri dodjeli nagrade </w:t>
      </w:r>
    </w:p>
    <w:p w14:paraId="04C0C892" w14:textId="7FF03865" w:rsidR="00DF183C" w:rsidRDefault="00DF183C" w:rsidP="00DF183C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Objava i korištenje osobnih podataka sudionika</w:t>
      </w:r>
      <w:r w:rsidR="00C53CEA">
        <w:rPr>
          <w:rFonts w:ascii="Century Gothic" w:eastAsia="Times New Roman" w:hAnsi="Century Gothic"/>
          <w:sz w:val="20"/>
          <w:szCs w:val="20"/>
        </w:rPr>
        <w:t>/dobitnika</w:t>
      </w:r>
      <w:r>
        <w:rPr>
          <w:rFonts w:ascii="Century Gothic" w:eastAsia="Times New Roman" w:hAnsi="Century Gothic"/>
          <w:sz w:val="20"/>
          <w:szCs w:val="20"/>
        </w:rPr>
        <w:t xml:space="preserve"> nagradnog natječaja u programu radija </w:t>
      </w:r>
      <w:proofErr w:type="spellStart"/>
      <w:r>
        <w:rPr>
          <w:rFonts w:ascii="Century Gothic" w:eastAsia="Times New Roman" w:hAnsi="Century Gothic"/>
          <w:sz w:val="20"/>
          <w:szCs w:val="20"/>
        </w:rPr>
        <w:t>Gold</w:t>
      </w:r>
      <w:proofErr w:type="spellEnd"/>
      <w:r>
        <w:rPr>
          <w:rFonts w:ascii="Century Gothic" w:eastAsia="Times New Roman" w:hAnsi="Century Gothic"/>
          <w:sz w:val="20"/>
          <w:szCs w:val="20"/>
        </w:rPr>
        <w:t xml:space="preserve"> FM sa svrhom realizacije i  promocije nagradnog natječaja</w:t>
      </w:r>
    </w:p>
    <w:p w14:paraId="2A1253AB" w14:textId="01FE9726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Pravna osnova obrade je privola ispitanika, a kategorije osobnih podataka koje se prikupljaju su: identifikacijski podaci ( ime, prezime, broj mobitela).</w:t>
      </w:r>
    </w:p>
    <w:p w14:paraId="1EF950C4" w14:textId="5D9C3F61" w:rsidR="007C6F55" w:rsidRDefault="007C6F55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E38445A" w14:textId="332B11A7" w:rsidR="007C6F55" w:rsidRPr="007C6F55" w:rsidRDefault="007C6F55" w:rsidP="00DF183C">
      <w:pPr>
        <w:autoSpaceDE w:val="0"/>
        <w:autoSpaceDN w:val="0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P</w:t>
      </w:r>
      <w:r w:rsidRPr="007A368A">
        <w:rPr>
          <w:rFonts w:ascii="Century Gothic" w:eastAsiaTheme="minorHAnsi" w:hAnsi="Century Gothic"/>
          <w:sz w:val="20"/>
          <w:szCs w:val="20"/>
        </w:rPr>
        <w:t xml:space="preserve">rijavljeni osobni podaci </w:t>
      </w:r>
      <w:r>
        <w:rPr>
          <w:rFonts w:ascii="Century Gothic" w:eastAsiaTheme="minorHAnsi" w:hAnsi="Century Gothic"/>
          <w:sz w:val="20"/>
          <w:szCs w:val="20"/>
        </w:rPr>
        <w:t xml:space="preserve">Sudionika </w:t>
      </w:r>
      <w:r w:rsidRPr="007A368A">
        <w:rPr>
          <w:rFonts w:ascii="Century Gothic" w:eastAsiaTheme="minorHAnsi" w:hAnsi="Century Gothic"/>
          <w:sz w:val="20"/>
          <w:szCs w:val="20"/>
        </w:rPr>
        <w:t xml:space="preserve">putem SMS servisa  prikupljaju se i od strane ovlaštenog pružatelja usluge </w:t>
      </w:r>
      <w:r>
        <w:rPr>
          <w:rFonts w:ascii="Century Gothic" w:eastAsiaTheme="minorHAnsi" w:hAnsi="Century Gothic"/>
          <w:sz w:val="20"/>
          <w:szCs w:val="20"/>
        </w:rPr>
        <w:t>SMS</w:t>
      </w:r>
      <w:r w:rsidRPr="007A368A">
        <w:rPr>
          <w:rFonts w:ascii="Century Gothic" w:eastAsiaTheme="minorHAnsi" w:hAnsi="Century Gothic"/>
          <w:sz w:val="20"/>
          <w:szCs w:val="20"/>
        </w:rPr>
        <w:t xml:space="preserve"> </w:t>
      </w:r>
      <w:proofErr w:type="spellStart"/>
      <w:r w:rsidRPr="007A368A">
        <w:rPr>
          <w:rFonts w:ascii="Century Gothic" w:eastAsiaTheme="minorHAnsi" w:hAnsi="Century Gothic"/>
          <w:sz w:val="20"/>
          <w:szCs w:val="20"/>
        </w:rPr>
        <w:t>porukatora</w:t>
      </w:r>
      <w:proofErr w:type="spellEnd"/>
      <w:r w:rsidRPr="007A368A">
        <w:rPr>
          <w:rFonts w:ascii="Century Gothic" w:eastAsiaTheme="minorHAnsi" w:hAnsi="Century Gothic"/>
          <w:sz w:val="20"/>
          <w:szCs w:val="20"/>
        </w:rPr>
        <w:t xml:space="preserve"> .</w:t>
      </w:r>
    </w:p>
    <w:p w14:paraId="5D6C3DE6" w14:textId="77777777" w:rsidR="007A368A" w:rsidRDefault="007A368A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291402D4" w14:textId="05CFDAD2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svrhe. Obrada osobnih podataka dobitnika provodi se za vrijeme trajanja nagradnog natječaja odnosno do prestanka </w:t>
      </w:r>
      <w:r w:rsidR="00A831D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po bilo kojoj osnovi, kao i naknadno </w:t>
      </w:r>
      <w:r w:rsidR="00C53CEA">
        <w:rPr>
          <w:rFonts w:ascii="Century Gothic" w:hAnsi="Century Gothic"/>
          <w:sz w:val="20"/>
          <w:szCs w:val="20"/>
        </w:rPr>
        <w:t>šest</w:t>
      </w:r>
      <w:r>
        <w:rPr>
          <w:rFonts w:ascii="Century Gothic" w:hAnsi="Century Gothic"/>
          <w:sz w:val="20"/>
          <w:szCs w:val="20"/>
        </w:rPr>
        <w:t xml:space="preserve"> mjesec</w:t>
      </w:r>
      <w:r w:rsidR="00C53CEA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  nakon realizacije </w:t>
      </w:r>
      <w:r w:rsidR="00A831D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ukoliko je tako propisano Pravilnikom o igrama i nakon toga će biti obrisani. </w:t>
      </w:r>
    </w:p>
    <w:p w14:paraId="49DAE22D" w14:textId="6D23A9A4" w:rsidR="00D95817" w:rsidRDefault="00D95817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1AB6A162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</w:t>
      </w:r>
      <w:proofErr w:type="spellStart"/>
      <w:r>
        <w:rPr>
          <w:rFonts w:ascii="Century Gothic" w:hAnsi="Century Gothic"/>
          <w:sz w:val="20"/>
          <w:szCs w:val="20"/>
        </w:rPr>
        <w:t>podzakonskim</w:t>
      </w:r>
      <w:proofErr w:type="spellEnd"/>
      <w:r>
        <w:rPr>
          <w:rFonts w:ascii="Century Gothic" w:hAnsi="Century Gothic"/>
          <w:sz w:val="20"/>
          <w:szCs w:val="20"/>
        </w:rPr>
        <w:t xml:space="preserve"> aktima.  Izjava o privatnosti Voditelja obrade dostupna je na</w:t>
      </w:r>
      <w:r>
        <w:t xml:space="preserve"> </w:t>
      </w:r>
      <w:hyperlink r:id="rId9" w:history="1">
        <w:r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14:paraId="6B59FA26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75DE83E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  u ovom nagradnom natječaju.</w:t>
      </w:r>
    </w:p>
    <w:p w14:paraId="747832AD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23D025F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w14:paraId="3990C32A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019BF522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Ovim Pravilnikom i izjavom o Privatnosti (</w:t>
      </w:r>
      <w:hyperlink r:id="rId10" w:history="1">
        <w:r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 w14:paraId="5717C8C8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67E79AC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 w14:paraId="7D0E98B1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imaju  prava na ulaganje prigovora na obradu takvih podataka  te prava na prenosivost podataka</w:t>
      </w:r>
    </w:p>
    <w:p w14:paraId="3404BD01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mogućnosti opozvati predmetnu danu suglasnost ( privolu ) putem pisanog opoziva dostavljenog na adresu voditelja obrade ili putem elektroničke pošte na :  </w:t>
      </w:r>
      <w:hyperlink r:id="rId11" w:history="1">
        <w:r>
          <w:rPr>
            <w:rStyle w:val="Hiperveza"/>
            <w:rFonts w:ascii="Century Gothic" w:eastAsia="Times New Roman" w:hAnsi="Century Gothic"/>
            <w:sz w:val="20"/>
            <w:szCs w:val="20"/>
          </w:rPr>
          <w:t>sluzbenik@mediatower.hr</w:t>
        </w:r>
      </w:hyperlink>
      <w:r>
        <w:rPr>
          <w:rFonts w:ascii="Century Gothic" w:eastAsia="Times New Roman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 w14:paraId="37F4F738" w14:textId="12A8D7F7" w:rsidR="00DF183C" w:rsidRPr="00551DB0" w:rsidRDefault="00DF183C" w:rsidP="00305DF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551DB0">
        <w:rPr>
          <w:rFonts w:ascii="Century Gothic" w:eastAsia="Times New Roman" w:hAnsi="Century Gothic"/>
          <w:sz w:val="20"/>
          <w:szCs w:val="20"/>
        </w:rPr>
        <w:t>imaju pravo  na podnošenje prigovora nadzornom tijelu.</w:t>
      </w:r>
    </w:p>
    <w:p w14:paraId="4BBCE1F4" w14:textId="77777777" w:rsidR="00DF183C" w:rsidRPr="006450A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1</w:t>
      </w:r>
      <w:r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283539D7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 xml:space="preserve">U slučaju nastupa okolnosti za koje Priređivač nije odgovoran, odnosno koje nije mogao predvidjeti, otkloniti ili izbjeći (viša sila), Priređivač može privremeno ili trajno prekinuti </w:t>
      </w:r>
      <w:r>
        <w:rPr>
          <w:rFonts w:ascii="Century Gothic" w:hAnsi="Century Gothic" w:cs="Century Gothic"/>
          <w:bCs/>
          <w:sz w:val="20"/>
          <w:szCs w:val="20"/>
        </w:rPr>
        <w:t>N</w:t>
      </w:r>
      <w:r w:rsidRPr="006450AC">
        <w:rPr>
          <w:rFonts w:ascii="Century Gothic" w:hAnsi="Century Gothic" w:cs="Century Gothic"/>
          <w:bCs/>
          <w:sz w:val="20"/>
          <w:szCs w:val="20"/>
        </w:rPr>
        <w:t>atječaj, te o  tome na odgovarajući način obavijestiti javnost.</w:t>
      </w:r>
    </w:p>
    <w:p w14:paraId="1CF8ABAC" w14:textId="77777777" w:rsidR="00DF183C" w:rsidRPr="006450A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ADEB2AA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1</w:t>
      </w:r>
      <w:r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1C78DAAF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 xml:space="preserve">Sudjelovanjem u </w:t>
      </w:r>
      <w:r>
        <w:rPr>
          <w:rFonts w:ascii="Century Gothic" w:hAnsi="Century Gothic" w:cs="Century Gothic"/>
          <w:bCs/>
          <w:sz w:val="20"/>
          <w:szCs w:val="20"/>
        </w:rPr>
        <w:t>Natječaju</w:t>
      </w:r>
      <w:r w:rsidRPr="006450AC">
        <w:rPr>
          <w:rFonts w:ascii="Century Gothic" w:hAnsi="Century Gothic" w:cs="Century Gothic"/>
          <w:bCs/>
          <w:sz w:val="20"/>
          <w:szCs w:val="20"/>
        </w:rPr>
        <w:t xml:space="preserve"> svaki sudionik prihvaća gore navedena prava i obveze iz ovog </w:t>
      </w:r>
    </w:p>
    <w:p w14:paraId="7A07DDF3" w14:textId="4E623687" w:rsidR="00DF183C" w:rsidRPr="006450A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 xml:space="preserve">Pravilnika. U slučaju mogućeg spora utvrđuje se nadležnost Općinskog suda u </w:t>
      </w:r>
      <w:r w:rsidR="008D5BD7">
        <w:rPr>
          <w:rFonts w:ascii="Century Gothic" w:hAnsi="Century Gothic" w:cs="Century Gothic"/>
          <w:bCs/>
          <w:sz w:val="20"/>
          <w:szCs w:val="20"/>
        </w:rPr>
        <w:t>Velikoj Gorici</w:t>
      </w:r>
      <w:r w:rsidRPr="006450AC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14:paraId="1ADAB91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53FBDDCE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 1</w:t>
      </w:r>
      <w:r>
        <w:rPr>
          <w:rFonts w:ascii="Century Gothic" w:hAnsi="Century Gothic" w:cs="Century Gothic"/>
          <w:b/>
          <w:bCs/>
          <w:sz w:val="20"/>
          <w:szCs w:val="20"/>
        </w:rPr>
        <w:t>3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00790CFE" w14:textId="77777777" w:rsidR="00DF183C" w:rsidRPr="006450A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>Ovaj Pravilnik stupa na snagu danom objave na web stranici</w:t>
      </w:r>
      <w:r w:rsidRPr="00472EB3">
        <w:rPr>
          <w:rFonts w:ascii="Century Gothic" w:hAnsi="Century Gothic" w:cs="Century Gothic"/>
          <w:bCs/>
          <w:sz w:val="20"/>
          <w:szCs w:val="20"/>
        </w:rPr>
        <w:t xml:space="preserve"> </w:t>
      </w:r>
      <w:hyperlink r:id="rId12" w:history="1">
        <w:r w:rsidRPr="00426166">
          <w:rPr>
            <w:rStyle w:val="Hiperveza"/>
            <w:rFonts w:ascii="Century Gothic" w:hAnsi="Century Gothic" w:cs="Century Gothic"/>
            <w:bCs/>
            <w:sz w:val="20"/>
            <w:szCs w:val="20"/>
          </w:rPr>
          <w:t>www.goldfm.hr</w:t>
        </w:r>
      </w:hyperlink>
      <w:r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Pr="006450AC">
        <w:rPr>
          <w:rFonts w:ascii="Century Gothic" w:hAnsi="Century Gothic" w:cs="Century Gothic"/>
          <w:bCs/>
          <w:sz w:val="20"/>
          <w:szCs w:val="20"/>
        </w:rPr>
        <w:t>a njegova valjanost traje do ispunjenja svih odredbi predviđenih pojedinim člancima Pravilnika.</w:t>
      </w:r>
    </w:p>
    <w:p w14:paraId="3EF427FE" w14:textId="77777777" w:rsidR="00DF183C" w:rsidRPr="006450A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7AF0C33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</w:p>
    <w:p w14:paraId="5173C60F" w14:textId="04BEFD1B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U Zagrebu, </w:t>
      </w:r>
      <w:r w:rsidR="002A2A35">
        <w:rPr>
          <w:rFonts w:ascii="Century Gothic" w:hAnsi="Century Gothic" w:cs="Century Gothic"/>
          <w:sz w:val="20"/>
          <w:szCs w:val="20"/>
        </w:rPr>
        <w:t>0</w:t>
      </w:r>
      <w:r w:rsidR="00C131B2">
        <w:rPr>
          <w:rFonts w:ascii="Century Gothic" w:hAnsi="Century Gothic" w:cs="Century Gothic"/>
          <w:sz w:val="20"/>
          <w:szCs w:val="20"/>
        </w:rPr>
        <w:t>3</w:t>
      </w:r>
      <w:r w:rsidRPr="006450AC">
        <w:rPr>
          <w:rFonts w:ascii="Century Gothic" w:hAnsi="Century Gothic" w:cs="Century Gothic"/>
          <w:sz w:val="20"/>
          <w:szCs w:val="20"/>
        </w:rPr>
        <w:t>.</w:t>
      </w:r>
      <w:r w:rsidR="00C131B2">
        <w:rPr>
          <w:rFonts w:ascii="Century Gothic" w:hAnsi="Century Gothic" w:cs="Century Gothic"/>
          <w:sz w:val="20"/>
          <w:szCs w:val="20"/>
        </w:rPr>
        <w:t>02</w:t>
      </w:r>
      <w:r w:rsidRPr="006450AC">
        <w:rPr>
          <w:rFonts w:ascii="Century Gothic" w:hAnsi="Century Gothic" w:cs="Century Gothic"/>
          <w:sz w:val="20"/>
          <w:szCs w:val="20"/>
        </w:rPr>
        <w:t>.20</w:t>
      </w:r>
      <w:r w:rsidR="00C131B2">
        <w:rPr>
          <w:rFonts w:ascii="Century Gothic" w:hAnsi="Century Gothic" w:cs="Century Gothic"/>
          <w:sz w:val="20"/>
          <w:szCs w:val="20"/>
        </w:rPr>
        <w:t>20</w:t>
      </w:r>
      <w:r w:rsidRPr="006450AC">
        <w:rPr>
          <w:rFonts w:ascii="Century Gothic" w:hAnsi="Century Gothic" w:cs="Century Gothic"/>
          <w:sz w:val="20"/>
          <w:szCs w:val="20"/>
        </w:rPr>
        <w:t>.</w:t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</w:p>
    <w:p w14:paraId="61821CDE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579A4E4F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GOLD FM</w:t>
      </w:r>
      <w:r w:rsidRPr="006450AC">
        <w:rPr>
          <w:rFonts w:ascii="Century Gothic" w:hAnsi="Century Gothic" w:cs="Verdana"/>
          <w:sz w:val="20"/>
          <w:szCs w:val="20"/>
        </w:rPr>
        <w:t xml:space="preserve"> d.o.o. </w:t>
      </w:r>
    </w:p>
    <w:p w14:paraId="55BB087C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</w:p>
    <w:p w14:paraId="03416A72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Nino Pavišić</w:t>
      </w:r>
      <w:r w:rsidRPr="006450AC">
        <w:rPr>
          <w:rFonts w:ascii="Century Gothic" w:hAnsi="Century Gothic" w:cs="Verdana"/>
          <w:sz w:val="20"/>
          <w:szCs w:val="20"/>
        </w:rPr>
        <w:t>, direktor</w:t>
      </w:r>
    </w:p>
    <w:bookmarkEnd w:id="0"/>
    <w:p w14:paraId="7F9D5261" w14:textId="77777777" w:rsidR="00A97EAE" w:rsidRDefault="00A97EAE"/>
    <w:sectPr w:rsidR="00A97EAE" w:rsidSect="00DF183C">
      <w:headerReference w:type="default" r:id="rId13"/>
      <w:footerReference w:type="default" r:id="rId14"/>
      <w:pgSz w:w="12240" w:h="15840"/>
      <w:pgMar w:top="720" w:right="1134" w:bottom="720" w:left="1134" w:header="403" w:footer="4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3A406" w14:textId="77777777" w:rsidR="006A044A" w:rsidRDefault="006A044A">
      <w:r>
        <w:separator/>
      </w:r>
    </w:p>
  </w:endnote>
  <w:endnote w:type="continuationSeparator" w:id="0">
    <w:p w14:paraId="08E26C92" w14:textId="77777777" w:rsidR="006A044A" w:rsidRDefault="006A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 Light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D89D" w14:textId="77777777" w:rsidR="00A97EAE" w:rsidRPr="00286468" w:rsidRDefault="00A242A1" w:rsidP="003F4B65">
    <w:pPr>
      <w:pStyle w:val="Podnoje"/>
      <w:spacing w:before="240"/>
      <w:rPr>
        <w:rFonts w:ascii="Raleway Light" w:hAnsi="Raleway Light"/>
      </w:rPr>
    </w:pPr>
    <w:r w:rsidRPr="00286468"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Reetkatablic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9"/>
      <w:gridCol w:w="4290"/>
      <w:gridCol w:w="1198"/>
      <w:gridCol w:w="2230"/>
    </w:tblGrid>
    <w:tr w:rsidR="00651E4F" w14:paraId="5C579139" w14:textId="77777777" w:rsidTr="00044BD8">
      <w:tc>
        <w:tcPr>
          <w:tcW w:w="2508" w:type="dxa"/>
        </w:tcPr>
        <w:p w14:paraId="7D2CC790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651E4F"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 w:rsidRPr="00651E4F"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524" w:type="dxa"/>
        </w:tcPr>
        <w:p w14:paraId="39F0D8EC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T</w:t>
          </w:r>
          <w:r w:rsidRPr="00D30749">
            <w:rPr>
              <w:rFonts w:ascii="Raleway Light" w:hAnsi="Raleway Light"/>
              <w:color w:val="FF0099"/>
              <w:sz w:val="20"/>
              <w:szCs w:val="20"/>
              <w:shd w:val="clear" w:color="auto" w:fill="FFFFFF" w:themeFill="background1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01 62 23 700</w:t>
          </w:r>
          <w:r w:rsidRPr="00651E4F">
            <w:rPr>
              <w:rFonts w:ascii="Raleway Light" w:hAnsi="Raleway Light"/>
              <w:sz w:val="20"/>
              <w:szCs w:val="20"/>
            </w:rPr>
            <w:tab/>
          </w:r>
          <w:r w:rsidRPr="00651E4F"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448" w:type="dxa"/>
        </w:tcPr>
        <w:p w14:paraId="67BEA814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1842F902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 w:rsidRPr="00D30749"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 w:rsidR="00651E4F" w14:paraId="372924E5" w14:textId="77777777" w:rsidTr="00044BD8">
      <w:tc>
        <w:tcPr>
          <w:tcW w:w="2508" w:type="dxa"/>
        </w:tcPr>
        <w:p w14:paraId="266B2D32" w14:textId="77777777" w:rsidR="00651E4F" w:rsidRPr="00651E4F" w:rsidRDefault="00651E4F" w:rsidP="00651E4F">
          <w:pPr>
            <w:pStyle w:val="Podnoje"/>
            <w:rPr>
              <w:rFonts w:ascii="Arial" w:hAnsi="Arial"/>
              <w:sz w:val="20"/>
              <w:szCs w:val="20"/>
            </w:rPr>
          </w:pPr>
          <w:r w:rsidRPr="00651E4F"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524" w:type="dxa"/>
        </w:tcPr>
        <w:p w14:paraId="78B1A9CF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F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01 62 21 12</w:t>
          </w:r>
          <w:r>
            <w:rPr>
              <w:rFonts w:ascii="Raleway Light" w:hAnsi="Raleway Light"/>
              <w:sz w:val="20"/>
              <w:szCs w:val="20"/>
            </w:rPr>
            <w:t>1</w:t>
          </w:r>
        </w:p>
      </w:tc>
      <w:tc>
        <w:tcPr>
          <w:tcW w:w="1448" w:type="dxa"/>
        </w:tcPr>
        <w:p w14:paraId="52CC5173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035D8E4F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</w:tr>
  </w:tbl>
  <w:p w14:paraId="407947DF" w14:textId="77777777" w:rsidR="00A97EAE" w:rsidRDefault="00A242A1" w:rsidP="004B3442"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83D2A" w14:textId="77777777" w:rsidR="006A044A" w:rsidRDefault="006A044A">
      <w:r>
        <w:separator/>
      </w:r>
    </w:p>
  </w:footnote>
  <w:footnote w:type="continuationSeparator" w:id="0">
    <w:p w14:paraId="2230C06B" w14:textId="77777777" w:rsidR="006A044A" w:rsidRDefault="006A0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093A" w14:textId="77777777" w:rsidR="00A97EAE" w:rsidRDefault="00A242A1">
    <w:pPr>
      <w:pStyle w:val="Zaglavlje"/>
      <w:jc w:val="right"/>
    </w:pPr>
    <w:r>
      <w:t xml:space="preserve">  </w:t>
    </w:r>
    <w:r w:rsidR="003F4B65"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A8EAEAF" wp14:editId="3ED041EC">
          <wp:extent cx="1532890" cy="1016000"/>
          <wp:effectExtent l="0" t="0" r="0" b="0"/>
          <wp:docPr id="2" name="Sl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AE"/>
    <w:rsid w:val="00044BD8"/>
    <w:rsid w:val="00062651"/>
    <w:rsid w:val="0006324F"/>
    <w:rsid w:val="00071F5F"/>
    <w:rsid w:val="0007525C"/>
    <w:rsid w:val="000B2B9E"/>
    <w:rsid w:val="000C1772"/>
    <w:rsid w:val="0018208A"/>
    <w:rsid w:val="00183082"/>
    <w:rsid w:val="001B67B5"/>
    <w:rsid w:val="001D4AAB"/>
    <w:rsid w:val="001F7547"/>
    <w:rsid w:val="00235E41"/>
    <w:rsid w:val="00256512"/>
    <w:rsid w:val="00256BCC"/>
    <w:rsid w:val="00284361"/>
    <w:rsid w:val="00286468"/>
    <w:rsid w:val="002A2A35"/>
    <w:rsid w:val="002D5299"/>
    <w:rsid w:val="002F3189"/>
    <w:rsid w:val="00387351"/>
    <w:rsid w:val="003F4B65"/>
    <w:rsid w:val="00466DCE"/>
    <w:rsid w:val="004A57EC"/>
    <w:rsid w:val="004B3442"/>
    <w:rsid w:val="004C6A98"/>
    <w:rsid w:val="00535680"/>
    <w:rsid w:val="00542A78"/>
    <w:rsid w:val="00551DB0"/>
    <w:rsid w:val="00557495"/>
    <w:rsid w:val="00582393"/>
    <w:rsid w:val="005D5AF4"/>
    <w:rsid w:val="005E5B46"/>
    <w:rsid w:val="00640F09"/>
    <w:rsid w:val="00651E4F"/>
    <w:rsid w:val="006754E4"/>
    <w:rsid w:val="006A044A"/>
    <w:rsid w:val="006B2F29"/>
    <w:rsid w:val="006E5F35"/>
    <w:rsid w:val="00704C7B"/>
    <w:rsid w:val="00794A76"/>
    <w:rsid w:val="007A368A"/>
    <w:rsid w:val="007B4368"/>
    <w:rsid w:val="007C6F55"/>
    <w:rsid w:val="007F3675"/>
    <w:rsid w:val="00835B3F"/>
    <w:rsid w:val="008918B4"/>
    <w:rsid w:val="008959B7"/>
    <w:rsid w:val="008C7141"/>
    <w:rsid w:val="008D500D"/>
    <w:rsid w:val="008D5BD7"/>
    <w:rsid w:val="009818D1"/>
    <w:rsid w:val="009E7392"/>
    <w:rsid w:val="00A234FD"/>
    <w:rsid w:val="00A242A1"/>
    <w:rsid w:val="00A4732E"/>
    <w:rsid w:val="00A831D1"/>
    <w:rsid w:val="00A97EAE"/>
    <w:rsid w:val="00AE0EF1"/>
    <w:rsid w:val="00B326BC"/>
    <w:rsid w:val="00BD4574"/>
    <w:rsid w:val="00BD6314"/>
    <w:rsid w:val="00BE3CA6"/>
    <w:rsid w:val="00C131B2"/>
    <w:rsid w:val="00C23C29"/>
    <w:rsid w:val="00C53CEA"/>
    <w:rsid w:val="00C9155D"/>
    <w:rsid w:val="00C9531E"/>
    <w:rsid w:val="00C971CD"/>
    <w:rsid w:val="00CC602D"/>
    <w:rsid w:val="00CE5C82"/>
    <w:rsid w:val="00D30749"/>
    <w:rsid w:val="00D95817"/>
    <w:rsid w:val="00DE585E"/>
    <w:rsid w:val="00DF183C"/>
    <w:rsid w:val="00E6215B"/>
    <w:rsid w:val="00E67A82"/>
    <w:rsid w:val="00E9464C"/>
    <w:rsid w:val="00F0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61609"/>
  <w15:docId w15:val="{7BEF38CE-7013-4A15-ABF3-8500C8FD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8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F6E46"/>
  </w:style>
  <w:style w:type="character" w:customStyle="1" w:styleId="PodnojeChar">
    <w:name w:val="Podnožje Char"/>
    <w:basedOn w:val="Zadanifontodlomka"/>
    <w:link w:val="Podnoje"/>
    <w:uiPriority w:val="99"/>
    <w:qFormat/>
    <w:rsid w:val="003F6E46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F6E4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9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C971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eza">
    <w:name w:val="Hyperlink"/>
    <w:basedOn w:val="Zadanifontodlomka"/>
    <w:uiPriority w:val="99"/>
    <w:unhideWhenUsed/>
    <w:rsid w:val="00DF183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183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C13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lectbox.h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ldfm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uzbenik@mediatower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ldfm.hr/gd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ldfm.hr/gdp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A13D-53BA-47AF-B47C-78BEF3B1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Gavranić</dc:creator>
  <dc:description/>
  <cp:lastModifiedBy>Ksenija Schmidtbauer</cp:lastModifiedBy>
  <cp:revision>7</cp:revision>
  <dcterms:created xsi:type="dcterms:W3CDTF">2020-02-03T09:45:00Z</dcterms:created>
  <dcterms:modified xsi:type="dcterms:W3CDTF">2020-02-04T11:54:00Z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