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"Mali Plavi“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/>
      </w:pPr>
      <w:r>
        <w:rPr>
          <w:rFonts w:cs="Verdana" w:ascii="Century Gothic" w:hAnsi="Century Gothic"/>
          <w:sz w:val="20"/>
          <w:szCs w:val="20"/>
        </w:rPr>
        <w:t xml:space="preserve">Priređivač Nagradnog natječaja je GOLD FM d.o.o., Kolodvorska 29, Velika Gorica, OIB: 81362164358 (dalje u tekstu: Priređivač), </w:t>
      </w:r>
      <w:r>
        <w:rPr>
          <w:rFonts w:cs="Century Gothic" w:ascii="Century Gothic" w:hAnsi="Century Gothic"/>
          <w:sz w:val="20"/>
          <w:szCs w:val="20"/>
        </w:rPr>
        <w:t>a isti će se odvijati u programu radija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GOLD FM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za potrebe sponzora GNK Dinamo (u daljnjem tekstu Sponzor).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"Mali Plavi"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promidžbenih učinaka za Sponzora i radio Gold FM.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>Natječaj se realizira od četvrtka 07. srpnja do petka 8. srpnja 2022.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Natječaj se realizira na način da u periodu od četvrtka 07. srpnja 2022. godine do petka 08. srpnja 2022. godine do 12 h, slušatelji ( roditelj ili zakonski staratelj djeteta )  porukom na Goldov Whatsapp 091 1234 949 prijavljuju svoje dijete koje bi željelo biti izabrano kao pratnja igračima za vrijeme utakmice GNK Dinamo Zagreb - Hajduk , 09. srpnja 2022.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Prilikom p</w:t>
      </w:r>
      <w:r>
        <w:rPr>
          <w:rFonts w:cs="Century Gothic" w:ascii="Century Gothic" w:hAnsi="Century Gothic"/>
          <w:bCs/>
          <w:sz w:val="20"/>
          <w:szCs w:val="20"/>
        </w:rPr>
        <w:t>rijave</w:t>
      </w:r>
      <w:r>
        <w:rPr>
          <w:rFonts w:cs="Century Gothic" w:ascii="Century Gothic" w:hAnsi="Century Gothic"/>
          <w:bCs/>
          <w:sz w:val="20"/>
          <w:szCs w:val="20"/>
        </w:rPr>
        <w:t xml:space="preserve"> natjecatelji ostavljaju slijedeće podatke – svoje ime i prezime,  ime djeteta, godina  rođenja djeteta, visinu djeteta te trebaju napisati zašto misle da upravo njihovo dijete treba biti izabrano. Najzanimljivije prijave bira tročlana komisija.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Ukupno se odabire 11 djece, kroz 2 dana. Priređivač natječaja će dobitnike o osvojenoj nagradi obavijestit telefonskim putem.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Djeca moraju biti školskog uzrasta i visine između 128 i 140 cm.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Dijete može prijaviti roditelj ili zakonski skrbnik, a ako ga prijavljuje netko drugi, mora posjedovati pismenu privolu roditelja ili zakonskog skrbnika.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Najzanimljivije prijave odabire tročlana komisija, iz svih prijava pristiglih do trenutka odabira.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Tročlanu komisiju čine: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-</w:t>
        <w:tab/>
        <w:t xml:space="preserve">Dora Plantarić/GOLD FM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-</w:t>
        <w:tab/>
        <w:t>Martina Bušić Kutija/ GOLD FM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-</w:t>
        <w:tab/>
        <w:t>Stjepan Barišić/ GOLD FM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 finalistu.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nagradnom natječaju 11 djece će biti izabrano za pratitelje igrača na utakmici GNK Dinamo Zagreb - Hajduk  09. srpnja 2022. Uz njih, po jednu ulaznicu za utakmicu će dobiti i roditelj/zakonski skrbnik.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nagradnom natječaju i slanjem WhatsApp tekstualne poruke, sudionici potvrđuju da su upoznati s Pravilnikom o nagradnom natječaju i da pristaju na pravila iz Pravilnika te  daju svoju privolu da se  njihovi prikupljeni  osnovni osobni podaci i osobni podaci njihove prijavljene djece koje dobrovoljno dostavljaju Voditelju obrade,  mogu obrađivati od strane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Obrada osobnih podataka ( ime roditelja ) u programu Gold Fm-a sa svrhom realizacije i promocije Natječaja u vremenu trajanja Natječaja </w:t>
      </w:r>
    </w:p>
    <w:p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roditelja (ime, prezime ) i djeteta ( ime, godina rođenja djeteta, visina djeteta).</w:t>
      </w:r>
    </w:p>
    <w:p>
      <w:pPr>
        <w:pStyle w:val="Normal"/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Ovim pravilnikom definiran je obim prikupljanja i obrade osobnih podataka za realizaciju natječaja. </w:t>
      </w:r>
    </w:p>
    <w:p>
      <w:pPr>
        <w:pStyle w:val="Normal"/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Osobni podaci dobitnika nužni za ulazak na stadion definirani su Pravilnikom GNK Dinamo i Zakonom o sprečavanju nereda na sportskim natjecanjima, te će od dobitnika biti prikupljeni u trenutku obavijesti o osvajanju nagrade i sukladno tome i proslijeđeni GNK Dinamo sa svrhom realizacije nagrade.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 maksimalno poštujući članak 5.  Uredbe o Zaštiti osobnih podataka  (primjereni , relevantni i ograničeni na ono što je nužno u odnosu na svrhu obrade). Obrada osobnih podataka dobitnika provodi se za vrijeme trajanja nagradnog natječaja odnosno do prestanka Natječaja po bilo kojoj osnovi, kao i naknadno šest mjeseci  nakon realizacije Natječaja ukoliko je tako propisano Pravilnikom o igrama i nakon toga će biti obrisani iz evidencije Voditelja obrade.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lineRule="auto" w:line="252"/>
        <w:jc w:val="both"/>
        <w:rPr/>
      </w:pPr>
      <w:r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https://www.whatsapp.com/legal/</w:t>
        </w:r>
      </w:hyperlink>
      <w:r>
        <w:rPr>
          <w:rFonts w:ascii="Century Gothic" w:hAnsi="Century Gothic"/>
          <w:sz w:val="20"/>
          <w:szCs w:val="20"/>
        </w:rPr>
        <w:t>.</w:t>
      </w:r>
    </w:p>
    <w:p>
      <w:pPr>
        <w:pStyle w:val="Normal"/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rPr/>
        <w:t xml:space="preserve"> 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4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ascii="Century Gothic" w:hAnsi="Century Gothic"/>
          <w:sz w:val="20"/>
          <w:szCs w:val="20"/>
        </w:rPr>
        <w:t>imaju mogućnosti opozvati predmetnu danu suglasnost ( privolu ) putem pisanog opoziva dostavljenog na adresu voditelja obrade ili putem elektroničke pošte na :   (</w:t>
      </w:r>
      <w:hyperlink r:id="rId5">
        <w:r>
          <w:rPr>
            <w:rStyle w:val="Internetskapoveznica"/>
            <w:rFonts w:ascii="Century Gothic" w:hAnsi="Century Gothic"/>
            <w:sz w:val="20"/>
            <w:szCs w:val="20"/>
          </w:rPr>
          <w:t>sluzbenik@goldfm.hr</w:t>
        </w:r>
      </w:hyperlink>
      <w:r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imaju pravo  na podnošenje prigovora nadzornom tijelu ( AZOP )</w:t>
      </w:r>
    </w:p>
    <w:p>
      <w:pPr>
        <w:pStyle w:val="Normal"/>
        <w:spacing w:lineRule="auto" w:line="252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Velikoj Gorici.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13.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6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U Zagrebu, 07.07.2022.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/>
      </w:pPr>
      <w:r>
        <w:rPr>
          <w:rFonts w:cs="Verdana" w:ascii="Century Gothic" w:hAnsi="Century Gothic"/>
          <w:sz w:val="20"/>
          <w:szCs w:val="20"/>
        </w:rPr>
        <w:t>Davor Knežević</w:t>
      </w:r>
      <w:bookmarkStart w:id="2" w:name="_Hlk5108938"/>
      <w:bookmarkEnd w:id="2"/>
      <w:r>
        <w:rPr>
          <w:rFonts w:cs="Verdana" w:ascii="Century Gothic" w:hAnsi="Century Gothic"/>
          <w:sz w:val="20"/>
          <w:szCs w:val="20"/>
        </w:rPr>
        <w:t>, direktor</w:t>
      </w:r>
    </w:p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jc w:val="left"/>
      <w:tblInd w:w="-5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8"/>
      <w:gridCol w:w="4290"/>
      <w:gridCol w:w="1200"/>
      <w:gridCol w:w="2228"/>
    </w:tblGrid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2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2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3f6e46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f6e46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semiHidden/>
    <w:unhideWhenUsed/>
    <w:rsid w:val="004941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131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0db7"/>
    <w:rPr>
      <w:color w:val="808080"/>
      <w:shd w:fill="E6E6E6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entury Gothic" w:hAnsi="Century Gothic"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entury Gothic" w:hAnsi="Century Gothic"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2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hatsapp.com/legal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https://goldfm.hr/gdpr/" TargetMode="External"/><Relationship Id="rId5" Type="http://schemas.openxmlformats.org/officeDocument/2006/relationships/hyperlink" Target="mailto:sluzbenik@goldfm.hr" TargetMode="External"/><Relationship Id="rId6" Type="http://schemas.openxmlformats.org/officeDocument/2006/relationships/hyperlink" Target="http://www.goldfm.h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9CD4-3B5A-4136-89FA-F3701872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3</Pages>
  <Words>1112</Words>
  <Characters>6507</Characters>
  <CharactersWithSpaces>8033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2022-07-07T08:26:00Z</dcterms:created>
  <dc:creator>Davor Gavranić</dc:creator>
  <dc:description/>
  <dc:language>hr-HR</dc:language>
  <cp:lastModifiedBy/>
  <dcterms:modified xsi:type="dcterms:W3CDTF">2022-07-07T11:34:24Z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